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9C" w:rsidRPr="008730FE" w:rsidRDefault="00EA159C" w:rsidP="007C07A0">
      <w:pPr>
        <w:spacing w:line="360" w:lineRule="auto"/>
        <w:ind w:left="-1080"/>
        <w:jc w:val="center"/>
        <w:rPr>
          <w:b/>
          <w:bCs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68pt">
            <v:imagedata r:id="rId5" o:title=""/>
          </v:shape>
        </w:pict>
      </w:r>
      <w:r w:rsidRPr="00400298">
        <w:rPr>
          <w:lang w:val="uk-UA"/>
        </w:rPr>
        <w:br w:type="page"/>
      </w:r>
      <w:r w:rsidRPr="008730FE">
        <w:rPr>
          <w:b/>
          <w:bCs/>
          <w:sz w:val="28"/>
          <w:szCs w:val="28"/>
          <w:lang w:val="uk-UA"/>
        </w:rPr>
        <w:t>ПЕРЕДМОВА</w:t>
      </w:r>
    </w:p>
    <w:p w:rsidR="00EA159C" w:rsidRDefault="00EA159C" w:rsidP="00B07DEE">
      <w:pPr>
        <w:ind w:firstLine="360"/>
        <w:jc w:val="both"/>
        <w:rPr>
          <w:sz w:val="28"/>
          <w:szCs w:val="28"/>
          <w:lang w:val="uk-UA"/>
        </w:rPr>
      </w:pPr>
      <w:r w:rsidRPr="008730FE">
        <w:rPr>
          <w:sz w:val="28"/>
          <w:szCs w:val="28"/>
          <w:lang w:val="uk-UA"/>
        </w:rPr>
        <w:t>Освітньо-професійна програма «</w:t>
      </w:r>
      <w:r>
        <w:rPr>
          <w:sz w:val="28"/>
          <w:szCs w:val="28"/>
          <w:lang w:val="uk-UA"/>
        </w:rPr>
        <w:t>Х</w:t>
      </w:r>
      <w:r w:rsidRPr="008730FE">
        <w:rPr>
          <w:sz w:val="28"/>
          <w:szCs w:val="28"/>
          <w:lang w:val="uk-UA"/>
        </w:rPr>
        <w:t xml:space="preserve">імія» з підготовки фахівців за першим (бакалаврським) рівнем вищої освіти, розроблена </w:t>
      </w:r>
      <w:r>
        <w:rPr>
          <w:sz w:val="28"/>
          <w:szCs w:val="28"/>
          <w:lang w:val="uk-UA"/>
        </w:rPr>
        <w:t xml:space="preserve"> відповідно до Стандарту вищої освіти: перший (бакалаврський) рівень, галузь знань 10 Природничі науки, спеціальність 102 Хімія, затвердженого і введеного в дію наказом Міністерства освіти і науки України від 24.04.2019р №563.</w:t>
      </w:r>
    </w:p>
    <w:p w:rsidR="00EA159C" w:rsidRDefault="00EA159C" w:rsidP="00B07DEE">
      <w:pPr>
        <w:ind w:firstLine="360"/>
        <w:jc w:val="both"/>
        <w:rPr>
          <w:sz w:val="28"/>
          <w:szCs w:val="28"/>
          <w:lang w:val="uk-UA"/>
        </w:rPr>
      </w:pPr>
    </w:p>
    <w:p w:rsidR="00EA159C" w:rsidRPr="008730FE" w:rsidRDefault="00EA159C" w:rsidP="00B07DEE">
      <w:pPr>
        <w:ind w:firstLine="360"/>
        <w:jc w:val="both"/>
        <w:rPr>
          <w:sz w:val="28"/>
          <w:szCs w:val="28"/>
          <w:lang w:val="uk-UA"/>
        </w:rPr>
      </w:pPr>
      <w:r w:rsidRPr="008730FE">
        <w:rPr>
          <w:sz w:val="28"/>
          <w:szCs w:val="28"/>
          <w:lang w:val="uk-UA"/>
        </w:rPr>
        <w:t>Освітньо-професійна програма «</w:t>
      </w:r>
      <w:r>
        <w:rPr>
          <w:sz w:val="28"/>
          <w:szCs w:val="28"/>
          <w:lang w:val="uk-UA"/>
        </w:rPr>
        <w:t>Х</w:t>
      </w:r>
      <w:r w:rsidRPr="008730FE">
        <w:rPr>
          <w:sz w:val="28"/>
          <w:szCs w:val="28"/>
          <w:lang w:val="uk-UA"/>
        </w:rPr>
        <w:t xml:space="preserve">імія» з підготовки фахівців за першим (бакалаврським) рівнем вищої освіти, розроблена </w:t>
      </w:r>
      <w:r>
        <w:rPr>
          <w:sz w:val="28"/>
          <w:szCs w:val="28"/>
          <w:lang w:val="uk-UA"/>
        </w:rPr>
        <w:t xml:space="preserve"> </w:t>
      </w:r>
      <w:r w:rsidRPr="008730FE">
        <w:rPr>
          <w:sz w:val="28"/>
          <w:szCs w:val="28"/>
          <w:lang w:val="uk-UA"/>
        </w:rPr>
        <w:t>робочою групою у складі:</w:t>
      </w:r>
    </w:p>
    <w:p w:rsidR="00EA159C" w:rsidRPr="008730FE" w:rsidRDefault="00EA159C" w:rsidP="003E3777">
      <w:pPr>
        <w:rPr>
          <w:sz w:val="28"/>
          <w:szCs w:val="28"/>
          <w:lang w:val="uk-UA"/>
        </w:rPr>
      </w:pPr>
    </w:p>
    <w:p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8730FE">
        <w:rPr>
          <w:i/>
          <w:iCs/>
          <w:sz w:val="28"/>
          <w:szCs w:val="28"/>
          <w:lang w:val="uk-UA"/>
        </w:rPr>
        <w:t xml:space="preserve">Іванищук Світлана Миколаївна – </w:t>
      </w:r>
      <w:r w:rsidRPr="008730FE">
        <w:rPr>
          <w:sz w:val="28"/>
          <w:szCs w:val="28"/>
          <w:lang w:val="uk-UA"/>
        </w:rPr>
        <w:t>кандидат фізико-математичних наук, доцент, завідувач кафедри хімії та фармації Херсонського державного університету.</w:t>
      </w:r>
    </w:p>
    <w:p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>Вишневська Людмила Василівна</w:t>
      </w:r>
      <w:r w:rsidRPr="008730FE">
        <w:rPr>
          <w:i/>
          <w:iCs/>
          <w:sz w:val="28"/>
          <w:szCs w:val="28"/>
        </w:rPr>
        <w:t xml:space="preserve"> –</w:t>
      </w:r>
      <w:r w:rsidRPr="008730FE">
        <w:rPr>
          <w:sz w:val="28"/>
          <w:szCs w:val="28"/>
        </w:rPr>
        <w:t xml:space="preserve"> </w:t>
      </w:r>
      <w:r w:rsidRPr="008730FE">
        <w:rPr>
          <w:sz w:val="28"/>
          <w:szCs w:val="28"/>
          <w:lang w:val="uk-UA"/>
        </w:rPr>
        <w:t>кандидат педагогічних наук</w:t>
      </w:r>
      <w:r w:rsidRPr="008730FE">
        <w:rPr>
          <w:sz w:val="28"/>
          <w:szCs w:val="28"/>
        </w:rPr>
        <w:t xml:space="preserve">, </w:t>
      </w:r>
      <w:r w:rsidRPr="008730FE">
        <w:rPr>
          <w:sz w:val="28"/>
          <w:szCs w:val="28"/>
          <w:lang w:val="uk-UA"/>
        </w:rPr>
        <w:t>доцент</w:t>
      </w:r>
      <w:r w:rsidRPr="008730FE">
        <w:rPr>
          <w:sz w:val="28"/>
          <w:szCs w:val="28"/>
        </w:rPr>
        <w:t xml:space="preserve"> кафедри </w:t>
      </w:r>
      <w:r w:rsidRPr="008730FE">
        <w:rPr>
          <w:sz w:val="28"/>
          <w:szCs w:val="28"/>
          <w:lang w:val="uk-UA"/>
        </w:rPr>
        <w:t xml:space="preserve">хімії та фармації </w:t>
      </w:r>
      <w:r w:rsidRPr="008730FE">
        <w:rPr>
          <w:sz w:val="28"/>
          <w:szCs w:val="28"/>
        </w:rPr>
        <w:t>Херсонського державного університету.</w:t>
      </w:r>
      <w:r w:rsidRPr="008730FE">
        <w:rPr>
          <w:i/>
          <w:iCs/>
          <w:sz w:val="28"/>
          <w:szCs w:val="28"/>
        </w:rPr>
        <w:t xml:space="preserve"> </w:t>
      </w:r>
    </w:p>
    <w:p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>Близнюк Валерій Миколайович</w:t>
      </w:r>
      <w:r w:rsidRPr="008730FE">
        <w:rPr>
          <w:i/>
          <w:iCs/>
          <w:sz w:val="28"/>
          <w:szCs w:val="28"/>
        </w:rPr>
        <w:t xml:space="preserve"> –</w:t>
      </w:r>
      <w:r w:rsidRPr="008730FE">
        <w:rPr>
          <w:sz w:val="28"/>
          <w:szCs w:val="28"/>
        </w:rPr>
        <w:t xml:space="preserve"> </w:t>
      </w:r>
      <w:r w:rsidRPr="008730FE">
        <w:rPr>
          <w:sz w:val="28"/>
          <w:szCs w:val="28"/>
          <w:lang w:val="uk-UA"/>
        </w:rPr>
        <w:t>доктор хімічних</w:t>
      </w:r>
      <w:r w:rsidRPr="008730FE">
        <w:rPr>
          <w:sz w:val="28"/>
          <w:szCs w:val="28"/>
        </w:rPr>
        <w:t xml:space="preserve"> наук, </w:t>
      </w:r>
      <w:r w:rsidRPr="008730FE">
        <w:rPr>
          <w:sz w:val="28"/>
          <w:szCs w:val="28"/>
          <w:lang w:val="uk-UA"/>
        </w:rPr>
        <w:t>професор</w:t>
      </w:r>
      <w:r w:rsidRPr="008730FE">
        <w:rPr>
          <w:sz w:val="28"/>
          <w:szCs w:val="28"/>
        </w:rPr>
        <w:t xml:space="preserve"> кафедри </w:t>
      </w:r>
      <w:r w:rsidRPr="008730FE">
        <w:rPr>
          <w:sz w:val="28"/>
          <w:szCs w:val="28"/>
          <w:lang w:val="uk-UA"/>
        </w:rPr>
        <w:t xml:space="preserve">хімії та фармації </w:t>
      </w:r>
      <w:r w:rsidRPr="008730FE">
        <w:rPr>
          <w:sz w:val="28"/>
          <w:szCs w:val="28"/>
        </w:rPr>
        <w:t>Херсонського державного університету.</w:t>
      </w:r>
    </w:p>
    <w:p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>Попович Тетяна Анатолівна</w:t>
      </w:r>
      <w:r w:rsidRPr="008730FE">
        <w:rPr>
          <w:i/>
          <w:iCs/>
          <w:sz w:val="28"/>
          <w:szCs w:val="28"/>
        </w:rPr>
        <w:t xml:space="preserve"> –</w:t>
      </w:r>
      <w:r w:rsidRPr="008730FE">
        <w:rPr>
          <w:sz w:val="28"/>
          <w:szCs w:val="28"/>
        </w:rPr>
        <w:t xml:space="preserve"> кандидат </w:t>
      </w:r>
      <w:r w:rsidRPr="008730FE">
        <w:rPr>
          <w:sz w:val="28"/>
          <w:szCs w:val="28"/>
          <w:lang w:val="uk-UA"/>
        </w:rPr>
        <w:t>технічних наук</w:t>
      </w:r>
      <w:r w:rsidRPr="008730FE">
        <w:rPr>
          <w:sz w:val="28"/>
          <w:szCs w:val="28"/>
        </w:rPr>
        <w:t xml:space="preserve">, доцент кафедри </w:t>
      </w:r>
      <w:r w:rsidRPr="008730FE">
        <w:rPr>
          <w:sz w:val="28"/>
          <w:szCs w:val="28"/>
          <w:lang w:val="uk-UA"/>
        </w:rPr>
        <w:t xml:space="preserve">хімії та фармації </w:t>
      </w:r>
      <w:r w:rsidRPr="008730FE">
        <w:rPr>
          <w:sz w:val="28"/>
          <w:szCs w:val="28"/>
        </w:rPr>
        <w:t>Херсонського державного університету.</w:t>
      </w:r>
    </w:p>
    <w:p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>Рябініна Ганна Олександрівна</w:t>
      </w:r>
      <w:r w:rsidRPr="008730FE">
        <w:rPr>
          <w:sz w:val="28"/>
          <w:szCs w:val="28"/>
        </w:rPr>
        <w:t xml:space="preserve"> – кандидат </w:t>
      </w:r>
      <w:r w:rsidRPr="008730FE">
        <w:rPr>
          <w:sz w:val="28"/>
          <w:szCs w:val="28"/>
          <w:lang w:val="uk-UA"/>
        </w:rPr>
        <w:t>технічних</w:t>
      </w:r>
      <w:r w:rsidRPr="008730FE">
        <w:rPr>
          <w:sz w:val="28"/>
          <w:szCs w:val="28"/>
        </w:rPr>
        <w:t xml:space="preserve"> наук, доцент кафедри </w:t>
      </w:r>
      <w:r w:rsidRPr="008730FE">
        <w:rPr>
          <w:sz w:val="28"/>
          <w:szCs w:val="28"/>
          <w:lang w:val="uk-UA"/>
        </w:rPr>
        <w:t xml:space="preserve">хімії та фармації </w:t>
      </w:r>
      <w:r w:rsidRPr="008730FE">
        <w:rPr>
          <w:sz w:val="28"/>
          <w:szCs w:val="28"/>
        </w:rPr>
        <w:t>Херсонського державного університету.</w:t>
      </w:r>
    </w:p>
    <w:p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>Єзіков Володимир Іванович</w:t>
      </w:r>
      <w:r w:rsidRPr="008730FE">
        <w:rPr>
          <w:sz w:val="28"/>
          <w:szCs w:val="28"/>
          <w:lang w:val="uk-UA"/>
        </w:rPr>
        <w:t xml:space="preserve"> – доктор хімічних наук, професор кафедри органічної та біологічної хімії </w:t>
      </w:r>
      <w:r w:rsidRPr="008730FE">
        <w:rPr>
          <w:sz w:val="28"/>
          <w:szCs w:val="28"/>
        </w:rPr>
        <w:t>Херсонського державного університету.</w:t>
      </w:r>
    </w:p>
    <w:p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 xml:space="preserve">Речицький Олександр Наумович </w:t>
      </w:r>
      <w:r w:rsidRPr="008730FE">
        <w:rPr>
          <w:sz w:val="28"/>
          <w:szCs w:val="28"/>
          <w:lang w:val="uk-UA"/>
        </w:rPr>
        <w:t>– кандидат хімічних наук, доцент, завідувач кафедри органічної та біологічної хімії</w:t>
      </w:r>
      <w:r w:rsidRPr="008730FE">
        <w:rPr>
          <w:sz w:val="28"/>
          <w:szCs w:val="28"/>
        </w:rPr>
        <w:t xml:space="preserve"> Херсонського державного університету.</w:t>
      </w:r>
    </w:p>
    <w:p w:rsidR="00EA159C" w:rsidRPr="00C86D7F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>Решнова Світлана Федорівна</w:t>
      </w:r>
      <w:r w:rsidRPr="008730FE">
        <w:rPr>
          <w:sz w:val="28"/>
          <w:szCs w:val="28"/>
          <w:lang w:val="uk-UA"/>
        </w:rPr>
        <w:t xml:space="preserve"> – кандидат педагогічних наук, доцент кафедри органічної та біологічної хімії</w:t>
      </w:r>
      <w:r w:rsidRPr="008730FE">
        <w:rPr>
          <w:sz w:val="28"/>
          <w:szCs w:val="28"/>
        </w:rPr>
        <w:t xml:space="preserve"> Херсонського державного університету.</w:t>
      </w:r>
    </w:p>
    <w:p w:rsidR="00EA159C" w:rsidRPr="00C86D7F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8"/>
          <w:szCs w:val="28"/>
        </w:rPr>
      </w:pPr>
      <w:r w:rsidRPr="00C86D7F">
        <w:rPr>
          <w:i/>
          <w:iCs/>
          <w:sz w:val="28"/>
          <w:szCs w:val="28"/>
          <w:lang w:val="uk-UA"/>
        </w:rPr>
        <w:t>Крупенко</w:t>
      </w:r>
      <w:r>
        <w:rPr>
          <w:i/>
          <w:iCs/>
          <w:sz w:val="28"/>
          <w:szCs w:val="28"/>
          <w:lang w:val="uk-UA"/>
        </w:rPr>
        <w:t xml:space="preserve"> Микола Миколайович</w:t>
      </w:r>
      <w:r w:rsidRPr="008730FE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студент другого (магістерського) рівня вищої освіти, спеціальності 102 Хімія.</w:t>
      </w:r>
    </w:p>
    <w:p w:rsidR="00EA159C" w:rsidRPr="008730FE" w:rsidRDefault="00EA159C" w:rsidP="008F735D">
      <w:pPr>
        <w:ind w:left="360"/>
        <w:rPr>
          <w:sz w:val="28"/>
          <w:szCs w:val="28"/>
          <w:lang w:val="uk-UA"/>
        </w:rPr>
      </w:pPr>
    </w:p>
    <w:p w:rsidR="00EA159C" w:rsidRPr="00BD309E" w:rsidRDefault="00EA159C" w:rsidP="008F735D">
      <w:pPr>
        <w:ind w:left="360"/>
        <w:jc w:val="both"/>
        <w:rPr>
          <w:sz w:val="28"/>
          <w:szCs w:val="28"/>
          <w:lang w:val="uk-UA"/>
        </w:rPr>
      </w:pPr>
      <w:r w:rsidRPr="00BD309E">
        <w:rPr>
          <w:sz w:val="28"/>
          <w:szCs w:val="28"/>
          <w:lang w:val="uk-UA"/>
        </w:rPr>
        <w:t>Рецензії-відгуки зовнішніх стейкголдерів:</w:t>
      </w:r>
    </w:p>
    <w:p w:rsidR="00EA159C" w:rsidRDefault="00EA159C" w:rsidP="007753FC">
      <w:pPr>
        <w:pStyle w:val="ListParagraph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Комков Е.Г., генеральний директор  ТОВ Полімер-Лак.</w:t>
      </w:r>
    </w:p>
    <w:p w:rsidR="00EA159C" w:rsidRDefault="00EA159C" w:rsidP="007753FC">
      <w:pPr>
        <w:pStyle w:val="ListParagraph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CA2856">
        <w:rPr>
          <w:sz w:val="28"/>
          <w:szCs w:val="28"/>
          <w:lang w:val="uk-UA"/>
        </w:rPr>
        <w:t>Міщенко Г.В., завідувач кафедри хімії, екології та безпеки життєдіяльності</w:t>
      </w:r>
      <w:r>
        <w:rPr>
          <w:sz w:val="28"/>
          <w:szCs w:val="28"/>
          <w:lang w:val="uk-UA"/>
        </w:rPr>
        <w:t xml:space="preserve"> Херсонського національного технічного університету</w:t>
      </w:r>
      <w:r w:rsidRPr="00CA2856">
        <w:rPr>
          <w:sz w:val="28"/>
          <w:szCs w:val="28"/>
          <w:lang w:val="uk-UA"/>
        </w:rPr>
        <w:t>, професор, доктор технічних наук.</w:t>
      </w:r>
    </w:p>
    <w:p w:rsidR="00EA159C" w:rsidRPr="00CA2856" w:rsidRDefault="00EA159C" w:rsidP="007753FC">
      <w:pPr>
        <w:pStyle w:val="ListParagraph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Штемпель </w:t>
      </w:r>
      <w:r w:rsidRPr="004F2AD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  <w:r w:rsidRPr="004F2AD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., </w:t>
      </w:r>
      <w:r w:rsidRPr="004F2ADD">
        <w:rPr>
          <w:sz w:val="28"/>
          <w:szCs w:val="28"/>
          <w:lang w:val="uk-UA"/>
        </w:rPr>
        <w:t xml:space="preserve">хімік-аналітик </w:t>
      </w:r>
      <w:r>
        <w:rPr>
          <w:sz w:val="28"/>
          <w:szCs w:val="28"/>
          <w:lang w:val="uk-UA"/>
        </w:rPr>
        <w:t>Т</w:t>
      </w:r>
      <w:r w:rsidRPr="004F2ADD">
        <w:rPr>
          <w:sz w:val="28"/>
          <w:szCs w:val="28"/>
          <w:lang w:val="uk-UA"/>
        </w:rPr>
        <w:t>овариства з обмеженою відповідальністю "Фармо Стар</w:t>
      </w:r>
      <w:r>
        <w:rPr>
          <w:sz w:val="28"/>
          <w:szCs w:val="28"/>
          <w:lang w:val="uk-UA"/>
        </w:rPr>
        <w:t>т</w:t>
      </w:r>
      <w:r w:rsidRPr="004F2ADD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, випускниця Херсонського державного університету спеціальності 102 Хімія за РВО «магістр».</w:t>
      </w:r>
    </w:p>
    <w:p w:rsidR="00EA159C" w:rsidRPr="008730FE" w:rsidRDefault="00EA159C" w:rsidP="003E3777">
      <w:pPr>
        <w:ind w:left="360"/>
        <w:jc w:val="both"/>
        <w:rPr>
          <w:sz w:val="28"/>
          <w:szCs w:val="28"/>
          <w:lang w:val="uk-UA"/>
        </w:rPr>
      </w:pPr>
    </w:p>
    <w:p w:rsidR="00EA159C" w:rsidRDefault="00EA1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A159C" w:rsidRPr="00D10BBB" w:rsidRDefault="00EA159C" w:rsidP="001235F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Pr="003E3777">
        <w:rPr>
          <w:b/>
          <w:bCs/>
          <w:sz w:val="28"/>
          <w:szCs w:val="28"/>
          <w:lang w:val="uk-UA"/>
        </w:rPr>
        <w:t xml:space="preserve">Профіль </w:t>
      </w:r>
      <w:r>
        <w:rPr>
          <w:b/>
          <w:bCs/>
          <w:sz w:val="28"/>
          <w:szCs w:val="28"/>
          <w:lang w:val="uk-UA"/>
        </w:rPr>
        <w:t xml:space="preserve">освітньо-професійної </w:t>
      </w:r>
      <w:r w:rsidRPr="003E3777">
        <w:rPr>
          <w:b/>
          <w:bCs/>
          <w:sz w:val="28"/>
          <w:szCs w:val="28"/>
          <w:lang w:val="uk-UA"/>
        </w:rPr>
        <w:t>програми</w:t>
      </w:r>
      <w:r>
        <w:rPr>
          <w:b/>
          <w:bCs/>
          <w:sz w:val="28"/>
          <w:szCs w:val="28"/>
          <w:lang w:val="uk-UA"/>
        </w:rPr>
        <w:br/>
        <w:t>«Х</w:t>
      </w:r>
      <w:r w:rsidRPr="00D10BBB">
        <w:rPr>
          <w:b/>
          <w:bCs/>
          <w:sz w:val="28"/>
          <w:szCs w:val="28"/>
          <w:lang w:val="uk-UA" w:eastAsia="uk-UA"/>
        </w:rPr>
        <w:t>імія</w:t>
      </w:r>
      <w:r>
        <w:rPr>
          <w:b/>
          <w:bCs/>
          <w:sz w:val="28"/>
          <w:szCs w:val="28"/>
          <w:lang w:val="uk-UA"/>
        </w:rPr>
        <w:t>»</w:t>
      </w:r>
      <w:r w:rsidRPr="003E377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зі спеціальності 102 Х</w:t>
      </w:r>
      <w:r w:rsidRPr="00D10BBB">
        <w:rPr>
          <w:b/>
          <w:bCs/>
          <w:sz w:val="28"/>
          <w:szCs w:val="28"/>
          <w:lang w:val="uk-UA" w:eastAsia="uk-UA"/>
        </w:rPr>
        <w:t>імія</w:t>
      </w:r>
    </w:p>
    <w:p w:rsidR="00EA159C" w:rsidRPr="003E3777" w:rsidRDefault="00EA159C" w:rsidP="003E3777">
      <w:pPr>
        <w:ind w:left="360"/>
        <w:jc w:val="center"/>
        <w:rPr>
          <w:b/>
          <w:bCs/>
          <w:sz w:val="28"/>
          <w:szCs w:val="28"/>
          <w:lang w:val="uk-UA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7731"/>
      </w:tblGrid>
      <w:tr w:rsidR="00EA159C" w:rsidRPr="00FA7CAB">
        <w:tc>
          <w:tcPr>
            <w:tcW w:w="10065" w:type="dxa"/>
            <w:gridSpan w:val="2"/>
          </w:tcPr>
          <w:p w:rsidR="00EA159C" w:rsidRPr="003E3777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1. Загальна інформація</w:t>
            </w:r>
          </w:p>
        </w:tc>
      </w:tr>
      <w:tr w:rsidR="00EA159C" w:rsidRPr="00B07DEE">
        <w:tc>
          <w:tcPr>
            <w:tcW w:w="2334" w:type="dxa"/>
          </w:tcPr>
          <w:p w:rsidR="00EA159C" w:rsidRPr="003E3777" w:rsidRDefault="00EA159C" w:rsidP="003E3777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Повна назва  закладу</w:t>
            </w:r>
            <w:r>
              <w:rPr>
                <w:b/>
                <w:bCs/>
                <w:lang w:val="uk-UA"/>
              </w:rPr>
              <w:t xml:space="preserve"> вищої освіти</w:t>
            </w:r>
            <w:r w:rsidRPr="003E3777">
              <w:rPr>
                <w:b/>
                <w:bCs/>
                <w:lang w:val="uk-UA"/>
              </w:rPr>
              <w:t xml:space="preserve"> та структурного підрозділу</w:t>
            </w:r>
          </w:p>
        </w:tc>
        <w:tc>
          <w:tcPr>
            <w:tcW w:w="7731" w:type="dxa"/>
          </w:tcPr>
          <w:p w:rsidR="00EA159C" w:rsidRPr="003E3777" w:rsidRDefault="00EA159C" w:rsidP="004F613E">
            <w:pPr>
              <w:jc w:val="both"/>
              <w:rPr>
                <w:color w:val="808080"/>
                <w:highlight w:val="yellow"/>
                <w:lang w:val="uk-UA"/>
              </w:rPr>
            </w:pPr>
            <w:r w:rsidRPr="00EC7132">
              <w:rPr>
                <w:lang w:val="uk-UA"/>
              </w:rPr>
              <w:t xml:space="preserve">Херсонський державний університет, </w:t>
            </w:r>
            <w:r w:rsidRPr="000C4681">
              <w:rPr>
                <w:lang w:val="uk-UA"/>
              </w:rPr>
              <w:t xml:space="preserve">кафедра </w:t>
            </w:r>
            <w:r>
              <w:rPr>
                <w:lang w:val="uk-UA"/>
              </w:rPr>
              <w:t>хімії та фармації</w:t>
            </w:r>
          </w:p>
        </w:tc>
      </w:tr>
      <w:tr w:rsidR="00EA159C" w:rsidRPr="00B07DEE">
        <w:tc>
          <w:tcPr>
            <w:tcW w:w="2334" w:type="dxa"/>
          </w:tcPr>
          <w:p w:rsidR="00EA159C" w:rsidRPr="00400298" w:rsidRDefault="00EA159C" w:rsidP="00400298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Ступінь вищої освіти</w:t>
            </w:r>
            <w:r w:rsidRPr="0040029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>та назва кваліфікації мовою оригіналу</w:t>
            </w:r>
          </w:p>
        </w:tc>
        <w:tc>
          <w:tcPr>
            <w:tcW w:w="7731" w:type="dxa"/>
          </w:tcPr>
          <w:p w:rsidR="00EA159C" w:rsidRDefault="00EA159C" w:rsidP="005A0A03">
            <w:pPr>
              <w:jc w:val="both"/>
              <w:rPr>
                <w:b/>
                <w:bCs/>
                <w:lang w:val="uk-UA" w:eastAsia="uk-UA"/>
              </w:rPr>
            </w:pPr>
            <w:r w:rsidRPr="00AE092B">
              <w:rPr>
                <w:lang w:val="uk-UA" w:eastAsia="uk-UA"/>
              </w:rPr>
              <w:t>Ступінь вищої освіти –</w:t>
            </w:r>
            <w:r>
              <w:rPr>
                <w:b/>
                <w:bCs/>
                <w:lang w:val="uk-UA" w:eastAsia="uk-UA"/>
              </w:rPr>
              <w:t xml:space="preserve"> Бакалавр</w:t>
            </w:r>
          </w:p>
          <w:p w:rsidR="00EA159C" w:rsidRDefault="00EA159C" w:rsidP="005A0A03">
            <w:pPr>
              <w:jc w:val="both"/>
              <w:rPr>
                <w:b/>
                <w:bCs/>
                <w:lang w:val="uk-UA" w:eastAsia="uk-UA"/>
              </w:rPr>
            </w:pPr>
            <w:r w:rsidRPr="00AE092B">
              <w:rPr>
                <w:lang w:val="uk-UA" w:eastAsia="uk-UA"/>
              </w:rPr>
              <w:t xml:space="preserve">Спеціальність – </w:t>
            </w:r>
            <w:r>
              <w:rPr>
                <w:b/>
                <w:bCs/>
                <w:lang w:val="uk-UA" w:eastAsia="uk-UA"/>
              </w:rPr>
              <w:t>Хімія</w:t>
            </w:r>
          </w:p>
          <w:p w:rsidR="00EA159C" w:rsidRPr="00EC7132" w:rsidRDefault="00EA159C" w:rsidP="003708B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Професійна кваліфікація –</w:t>
            </w:r>
            <w:r w:rsidRPr="00AE092B">
              <w:rPr>
                <w:b/>
                <w:bCs/>
                <w:lang w:val="uk-UA" w:eastAsia="uk-UA"/>
              </w:rPr>
              <w:t xml:space="preserve"> </w:t>
            </w:r>
            <w:r>
              <w:rPr>
                <w:b/>
                <w:bCs/>
                <w:lang w:val="uk-UA" w:eastAsia="uk-UA"/>
              </w:rPr>
              <w:t>Хімік</w:t>
            </w:r>
          </w:p>
        </w:tc>
      </w:tr>
      <w:tr w:rsidR="00EA159C" w:rsidRPr="003E3777">
        <w:tc>
          <w:tcPr>
            <w:tcW w:w="2334" w:type="dxa"/>
          </w:tcPr>
          <w:p w:rsidR="00EA159C" w:rsidRPr="003E3777" w:rsidRDefault="00EA159C" w:rsidP="00400298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Офіційна назва освітньої програми</w:t>
            </w:r>
          </w:p>
        </w:tc>
        <w:tc>
          <w:tcPr>
            <w:tcW w:w="7731" w:type="dxa"/>
          </w:tcPr>
          <w:p w:rsidR="00EA159C" w:rsidRPr="003E3777" w:rsidRDefault="00EA159C" w:rsidP="00400298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Освітньо-професійна програма «Хімія» першого (бакалаврського) рівня вищої освіти </w:t>
            </w:r>
          </w:p>
        </w:tc>
      </w:tr>
      <w:tr w:rsidR="00EA159C" w:rsidRPr="003E3777">
        <w:tc>
          <w:tcPr>
            <w:tcW w:w="2334" w:type="dxa"/>
          </w:tcPr>
          <w:p w:rsidR="00EA159C" w:rsidRPr="003E3777" w:rsidRDefault="00EA159C" w:rsidP="00400298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Тип диплому та обсяг освітньої програми</w:t>
            </w:r>
          </w:p>
        </w:tc>
        <w:tc>
          <w:tcPr>
            <w:tcW w:w="7731" w:type="dxa"/>
          </w:tcPr>
          <w:p w:rsidR="00EA159C" w:rsidRPr="00D60559" w:rsidRDefault="00EA159C" w:rsidP="00400298">
            <w:pPr>
              <w:jc w:val="both"/>
              <w:rPr>
                <w:lang w:val="uk-UA" w:eastAsia="uk-UA"/>
              </w:rPr>
            </w:pPr>
            <w:r w:rsidRPr="00D60559">
              <w:rPr>
                <w:lang w:val="uk-UA" w:eastAsia="uk-UA"/>
              </w:rPr>
              <w:t>Диплом бакалавра, одиничний, 24</w:t>
            </w:r>
            <w:r w:rsidRPr="00D60559">
              <w:rPr>
                <w:lang w:val="uk-UA" w:eastAsia="ru-RU"/>
              </w:rPr>
              <w:t xml:space="preserve">0 </w:t>
            </w:r>
            <w:r w:rsidRPr="00D60559">
              <w:rPr>
                <w:lang w:val="uk-UA" w:eastAsia="uk-UA"/>
              </w:rPr>
              <w:t>кредитів ЄКТС, термін навчання</w:t>
            </w:r>
            <w:r w:rsidRPr="00D60559">
              <w:rPr>
                <w:lang w:val="uk-UA" w:eastAsia="uk-UA"/>
              </w:rPr>
              <w:br/>
              <w:t>3 роки 10 місяців</w:t>
            </w:r>
          </w:p>
        </w:tc>
      </w:tr>
      <w:tr w:rsidR="00EA159C" w:rsidRPr="00704016">
        <w:tc>
          <w:tcPr>
            <w:tcW w:w="2334" w:type="dxa"/>
          </w:tcPr>
          <w:p w:rsidR="00EA159C" w:rsidRPr="0083364E" w:rsidRDefault="00EA159C" w:rsidP="00400298">
            <w:pPr>
              <w:jc w:val="both"/>
              <w:rPr>
                <w:b/>
                <w:bCs/>
                <w:lang w:val="uk-UA"/>
              </w:rPr>
            </w:pPr>
            <w:r w:rsidRPr="0083364E">
              <w:rPr>
                <w:b/>
                <w:bCs/>
                <w:lang w:val="uk-UA"/>
              </w:rPr>
              <w:t>Наявність акредитації</w:t>
            </w:r>
          </w:p>
        </w:tc>
        <w:tc>
          <w:tcPr>
            <w:tcW w:w="7731" w:type="dxa"/>
          </w:tcPr>
          <w:p w:rsidR="00EA159C" w:rsidRPr="00D60559" w:rsidRDefault="00EA159C" w:rsidP="005866AB">
            <w:pPr>
              <w:jc w:val="both"/>
              <w:rPr>
                <w:lang w:val="uk-UA" w:eastAsia="uk-UA"/>
              </w:rPr>
            </w:pPr>
            <w:r w:rsidRPr="005866AB">
              <w:rPr>
                <w:lang w:val="uk-UA" w:eastAsia="uk-UA"/>
              </w:rPr>
              <w:t>Сертифікат: серія УД № 22007915, від 12 червня 2018 р. прот. №</w:t>
            </w:r>
            <w:r>
              <w:rPr>
                <w:lang w:val="uk-UA" w:eastAsia="uk-UA"/>
              </w:rPr>
              <w:t xml:space="preserve"> </w:t>
            </w:r>
            <w:r w:rsidRPr="005866AB">
              <w:rPr>
                <w:lang w:val="uk-UA" w:eastAsia="uk-UA"/>
              </w:rPr>
              <w:t>130 (наказ МОН України від 20.06.2018</w:t>
            </w:r>
            <w:r>
              <w:rPr>
                <w:lang w:val="uk-UA" w:eastAsia="uk-UA"/>
              </w:rPr>
              <w:t xml:space="preserve"> </w:t>
            </w:r>
            <w:r w:rsidRPr="005866AB">
              <w:rPr>
                <w:lang w:val="uk-UA" w:eastAsia="uk-UA"/>
              </w:rPr>
              <w:t>р. №662)</w:t>
            </w:r>
          </w:p>
        </w:tc>
      </w:tr>
      <w:tr w:rsidR="00EA159C" w:rsidRPr="007C07A0">
        <w:tc>
          <w:tcPr>
            <w:tcW w:w="2334" w:type="dxa"/>
          </w:tcPr>
          <w:p w:rsidR="00EA159C" w:rsidRPr="003E3777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Цикл/рівень</w:t>
            </w:r>
          </w:p>
        </w:tc>
        <w:tc>
          <w:tcPr>
            <w:tcW w:w="7731" w:type="dxa"/>
          </w:tcPr>
          <w:p w:rsidR="00EA159C" w:rsidRPr="003E3777" w:rsidRDefault="00EA159C" w:rsidP="00970985">
            <w:pPr>
              <w:rPr>
                <w:b/>
                <w:bCs/>
                <w:lang w:val="uk-UA"/>
              </w:rPr>
            </w:pPr>
            <w:r w:rsidRPr="003E3777">
              <w:rPr>
                <w:lang w:val="uk-UA" w:eastAsia="uk-UA"/>
              </w:rPr>
              <w:t xml:space="preserve">НРК </w:t>
            </w:r>
            <w:r>
              <w:rPr>
                <w:lang w:val="uk-UA" w:eastAsia="uk-UA"/>
              </w:rPr>
              <w:t xml:space="preserve">України </w:t>
            </w:r>
            <w:r>
              <w:rPr>
                <w:lang w:val="uk-UA" w:eastAsia="ru-RU"/>
              </w:rPr>
              <w:t>- 7</w:t>
            </w:r>
            <w:r w:rsidRPr="003E3777">
              <w:rPr>
                <w:lang w:val="uk-UA" w:eastAsia="ru-RU"/>
              </w:rPr>
              <w:t xml:space="preserve"> </w:t>
            </w:r>
            <w:r w:rsidRPr="003E3777">
              <w:rPr>
                <w:lang w:val="uk-UA" w:eastAsia="uk-UA"/>
              </w:rPr>
              <w:t>рівень</w:t>
            </w:r>
            <w:r>
              <w:rPr>
                <w:lang w:val="uk-UA" w:eastAsia="uk-UA"/>
              </w:rPr>
              <w:t>,</w:t>
            </w:r>
            <w:r w:rsidRPr="003E3777">
              <w:rPr>
                <w:lang w:val="uk-UA" w:eastAsia="en-US"/>
              </w:rPr>
              <w:t xml:space="preserve"> FQ-EHEA </w:t>
            </w:r>
            <w:r w:rsidRPr="003E3777">
              <w:rPr>
                <w:lang w:val="uk-UA" w:eastAsia="ru-RU"/>
              </w:rPr>
              <w:t xml:space="preserve">- </w:t>
            </w:r>
            <w:r w:rsidRPr="003E3777">
              <w:rPr>
                <w:lang w:val="uk-UA" w:eastAsia="uk-UA"/>
              </w:rPr>
              <w:t xml:space="preserve">перший цикл, </w:t>
            </w:r>
            <w:r w:rsidRPr="003E3777">
              <w:rPr>
                <w:lang w:val="uk-UA" w:eastAsia="en-US"/>
              </w:rPr>
              <w:t xml:space="preserve">QF-LLL </w:t>
            </w:r>
            <w:r>
              <w:rPr>
                <w:lang w:val="uk-UA" w:eastAsia="ru-RU"/>
              </w:rPr>
              <w:t>- 7</w:t>
            </w:r>
            <w:r w:rsidRPr="003E3777">
              <w:rPr>
                <w:lang w:val="uk-UA" w:eastAsia="ru-RU"/>
              </w:rPr>
              <w:t xml:space="preserve"> </w:t>
            </w:r>
            <w:r w:rsidRPr="003E3777">
              <w:rPr>
                <w:lang w:val="uk-UA" w:eastAsia="uk-UA"/>
              </w:rPr>
              <w:t xml:space="preserve">рівень, </w:t>
            </w:r>
          </w:p>
        </w:tc>
      </w:tr>
      <w:tr w:rsidR="00EA159C" w:rsidRPr="00704016">
        <w:tc>
          <w:tcPr>
            <w:tcW w:w="2334" w:type="dxa"/>
          </w:tcPr>
          <w:p w:rsidR="00EA159C" w:rsidRPr="003E3777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Передумови</w:t>
            </w:r>
          </w:p>
        </w:tc>
        <w:tc>
          <w:tcPr>
            <w:tcW w:w="7731" w:type="dxa"/>
          </w:tcPr>
          <w:p w:rsidR="00EA159C" w:rsidRPr="003E3777" w:rsidRDefault="00EA159C" w:rsidP="00970985">
            <w:pPr>
              <w:rPr>
                <w:lang w:val="uk-UA"/>
              </w:rPr>
            </w:pPr>
            <w:r w:rsidRPr="003E3777">
              <w:rPr>
                <w:lang w:val="uk-UA"/>
              </w:rPr>
              <w:t>Повна загальна середня освіта</w:t>
            </w:r>
          </w:p>
        </w:tc>
      </w:tr>
      <w:tr w:rsidR="00EA159C" w:rsidRPr="003E3777">
        <w:tc>
          <w:tcPr>
            <w:tcW w:w="2334" w:type="dxa"/>
          </w:tcPr>
          <w:p w:rsidR="00EA159C" w:rsidRPr="003E3777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Мова</w:t>
            </w:r>
            <w:r>
              <w:rPr>
                <w:b/>
                <w:bCs/>
                <w:lang w:val="uk-UA"/>
              </w:rPr>
              <w:t xml:space="preserve"> </w:t>
            </w:r>
            <w:r w:rsidRPr="003E3777">
              <w:rPr>
                <w:b/>
                <w:bCs/>
                <w:lang w:val="uk-UA"/>
              </w:rPr>
              <w:t>викладання</w:t>
            </w:r>
          </w:p>
        </w:tc>
        <w:tc>
          <w:tcPr>
            <w:tcW w:w="7731" w:type="dxa"/>
          </w:tcPr>
          <w:p w:rsidR="00EA159C" w:rsidRPr="007643A8" w:rsidRDefault="00EA159C" w:rsidP="00970985">
            <w:pPr>
              <w:rPr>
                <w:lang w:val="uk-UA"/>
              </w:rPr>
            </w:pPr>
            <w:r w:rsidRPr="007643A8">
              <w:rPr>
                <w:lang w:val="uk-UA"/>
              </w:rPr>
              <w:t>Українська</w:t>
            </w:r>
          </w:p>
        </w:tc>
      </w:tr>
      <w:tr w:rsidR="00EA159C" w:rsidRPr="003E3777">
        <w:tc>
          <w:tcPr>
            <w:tcW w:w="2334" w:type="dxa"/>
          </w:tcPr>
          <w:p w:rsidR="00EA159C" w:rsidRPr="005866AB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5866AB">
              <w:rPr>
                <w:b/>
                <w:bCs/>
                <w:lang w:val="uk-UA"/>
              </w:rPr>
              <w:t>Термін дії освітньої програми</w:t>
            </w:r>
          </w:p>
        </w:tc>
        <w:tc>
          <w:tcPr>
            <w:tcW w:w="7731" w:type="dxa"/>
          </w:tcPr>
          <w:p w:rsidR="00EA159C" w:rsidRPr="00F1043D" w:rsidRDefault="00EA159C" w:rsidP="00970985">
            <w:pPr>
              <w:rPr>
                <w:lang w:val="uk-UA"/>
              </w:rPr>
            </w:pPr>
            <w:r>
              <w:rPr>
                <w:lang w:val="uk-UA" w:eastAsia="uk-UA"/>
              </w:rPr>
              <w:t>до 1 липня 2028 р.</w:t>
            </w:r>
          </w:p>
        </w:tc>
      </w:tr>
      <w:tr w:rsidR="00EA159C" w:rsidRPr="007C07A0">
        <w:tc>
          <w:tcPr>
            <w:tcW w:w="2334" w:type="dxa"/>
          </w:tcPr>
          <w:p w:rsidR="00EA159C" w:rsidRPr="00924053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924053">
              <w:rPr>
                <w:b/>
                <w:bCs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731" w:type="dxa"/>
          </w:tcPr>
          <w:p w:rsidR="00EA159C" w:rsidRPr="00040F7A" w:rsidRDefault="00EA159C" w:rsidP="00970985">
            <w:pPr>
              <w:rPr>
                <w:sz w:val="18"/>
                <w:szCs w:val="18"/>
                <w:lang w:val="uk-UA"/>
              </w:rPr>
            </w:pPr>
            <w:r w:rsidRPr="00924053">
              <w:rPr>
                <w:sz w:val="18"/>
                <w:szCs w:val="18"/>
                <w:lang w:val="uk-UA"/>
              </w:rPr>
              <w:t>http://www.kspu.edu/About/Faculty/INaturalScience/ChairGenInorganicChemistry/News.aspx</w:t>
            </w:r>
          </w:p>
        </w:tc>
      </w:tr>
      <w:tr w:rsidR="00EA159C" w:rsidRPr="003E3777">
        <w:tc>
          <w:tcPr>
            <w:tcW w:w="10065" w:type="dxa"/>
            <w:gridSpan w:val="2"/>
          </w:tcPr>
          <w:p w:rsidR="00EA159C" w:rsidRPr="003E3777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2. Мета освітньої програми</w:t>
            </w:r>
          </w:p>
        </w:tc>
      </w:tr>
      <w:tr w:rsidR="00EA159C" w:rsidRPr="00423E41">
        <w:tc>
          <w:tcPr>
            <w:tcW w:w="10065" w:type="dxa"/>
            <w:gridSpan w:val="2"/>
          </w:tcPr>
          <w:p w:rsidR="00EA159C" w:rsidRPr="00423E41" w:rsidRDefault="00EA159C" w:rsidP="00423E4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П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ідготовка фахівців, здатних розв’язувати складні спеціалізовані задачі та практичні проблеми хімії, що характеризуються комплексністю та невизначеністю умов і передбачають застосування певних теорій та методів природничих наук.</w:t>
            </w:r>
          </w:p>
        </w:tc>
      </w:tr>
      <w:tr w:rsidR="00EA159C" w:rsidRPr="003E3777">
        <w:tc>
          <w:tcPr>
            <w:tcW w:w="10065" w:type="dxa"/>
            <w:gridSpan w:val="2"/>
          </w:tcPr>
          <w:p w:rsidR="00EA159C" w:rsidRPr="003E3777" w:rsidRDefault="00EA159C" w:rsidP="003E3777">
            <w:pPr>
              <w:jc w:val="center"/>
              <w:rPr>
                <w:b/>
                <w:bCs/>
                <w:lang w:val="uk-UA" w:eastAsia="uk-UA"/>
              </w:rPr>
            </w:pPr>
            <w:r w:rsidRPr="003E3777">
              <w:rPr>
                <w:b/>
                <w:bCs/>
                <w:lang w:val="uk-UA"/>
              </w:rPr>
              <w:t xml:space="preserve">3. Характеристика </w:t>
            </w:r>
            <w:r w:rsidRPr="003E3777">
              <w:rPr>
                <w:b/>
                <w:bCs/>
                <w:lang w:val="uk-UA" w:eastAsia="uk-UA"/>
              </w:rPr>
              <w:t>освітньої програми</w:t>
            </w:r>
          </w:p>
        </w:tc>
      </w:tr>
      <w:tr w:rsidR="00EA159C" w:rsidRPr="007C07A0">
        <w:trPr>
          <w:trHeight w:val="2412"/>
        </w:trPr>
        <w:tc>
          <w:tcPr>
            <w:tcW w:w="2334" w:type="dxa"/>
          </w:tcPr>
          <w:p w:rsidR="00EA159C" w:rsidRPr="001B2DD7" w:rsidRDefault="00EA159C" w:rsidP="001B2DD7">
            <w:pPr>
              <w:rPr>
                <w:b/>
                <w:bCs/>
              </w:rPr>
            </w:pPr>
            <w:r w:rsidRPr="003E3777">
              <w:rPr>
                <w:b/>
                <w:bCs/>
                <w:lang w:val="uk-UA"/>
              </w:rPr>
              <w:t xml:space="preserve">Предметна область </w:t>
            </w:r>
            <w:r w:rsidRPr="001B2DD7">
              <w:rPr>
                <w:b/>
                <w:bCs/>
              </w:rPr>
              <w:t>(</w:t>
            </w:r>
            <w:r>
              <w:rPr>
                <w:b/>
                <w:bCs/>
                <w:spacing w:val="-6"/>
                <w:lang w:val="uk-UA"/>
              </w:rPr>
              <w:t>г</w:t>
            </w:r>
            <w:r w:rsidRPr="00221C4B">
              <w:rPr>
                <w:b/>
                <w:bCs/>
                <w:spacing w:val="-6"/>
                <w:lang w:val="uk-UA"/>
              </w:rPr>
              <w:t>алузь знань</w:t>
            </w:r>
            <w:r>
              <w:rPr>
                <w:b/>
                <w:bCs/>
                <w:spacing w:val="-6"/>
                <w:lang w:val="uk-UA"/>
              </w:rPr>
              <w:t>,</w:t>
            </w:r>
            <w:r w:rsidRPr="001B2DD7"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6"/>
                <w:lang w:val="uk-UA"/>
              </w:rPr>
              <w:t>с</w:t>
            </w:r>
            <w:r w:rsidRPr="00221C4B">
              <w:rPr>
                <w:b/>
                <w:bCs/>
                <w:spacing w:val="-6"/>
                <w:lang w:val="uk-UA"/>
              </w:rPr>
              <w:t>пеціальність</w:t>
            </w:r>
            <w:r>
              <w:rPr>
                <w:b/>
                <w:bCs/>
                <w:spacing w:val="-6"/>
                <w:lang w:val="uk-UA"/>
              </w:rPr>
              <w:t>, с</w:t>
            </w:r>
            <w:r>
              <w:rPr>
                <w:b/>
                <w:bCs/>
                <w:lang w:val="uk-UA"/>
              </w:rPr>
              <w:t>пеціалізація (</w:t>
            </w:r>
            <w:r w:rsidRPr="001B2DD7">
              <w:rPr>
                <w:lang w:val="uk-UA"/>
              </w:rPr>
              <w:t>за наявності)</w:t>
            </w:r>
            <w:r w:rsidRPr="001B2DD7">
              <w:rPr>
                <w:b/>
                <w:bCs/>
              </w:rPr>
              <w:t>)</w:t>
            </w:r>
          </w:p>
        </w:tc>
        <w:tc>
          <w:tcPr>
            <w:tcW w:w="7731" w:type="dxa"/>
            <w:vMerge w:val="restart"/>
          </w:tcPr>
          <w:p w:rsidR="00EA159C" w:rsidRPr="00221C4B" w:rsidRDefault="00EA159C" w:rsidP="00970985">
            <w:pPr>
              <w:jc w:val="both"/>
              <w:rPr>
                <w:b/>
                <w:bCs/>
                <w:spacing w:val="-6"/>
                <w:lang w:val="uk-UA"/>
              </w:rPr>
            </w:pPr>
            <w:r w:rsidRPr="00221C4B">
              <w:rPr>
                <w:spacing w:val="-6"/>
                <w:lang w:val="uk-UA"/>
              </w:rPr>
              <w:t>10 Природничі науки</w:t>
            </w:r>
          </w:p>
          <w:p w:rsidR="00EA159C" w:rsidRPr="00221C4B" w:rsidRDefault="00EA159C" w:rsidP="00970985">
            <w:pPr>
              <w:jc w:val="both"/>
              <w:rPr>
                <w:b/>
                <w:bCs/>
                <w:spacing w:val="-6"/>
                <w:lang w:val="uk-UA"/>
              </w:rPr>
            </w:pPr>
            <w:r w:rsidRPr="00221C4B">
              <w:rPr>
                <w:spacing w:val="-6"/>
                <w:lang w:val="uk-UA"/>
              </w:rPr>
              <w:t xml:space="preserve">102 </w:t>
            </w:r>
            <w:r w:rsidRPr="00221C4B">
              <w:rPr>
                <w:spacing w:val="-6"/>
                <w:lang w:val="uk-UA" w:eastAsia="uk-UA"/>
              </w:rPr>
              <w:t>Хімія</w:t>
            </w:r>
          </w:p>
          <w:p w:rsidR="00EA159C" w:rsidRPr="00221C4B" w:rsidRDefault="00EA159C" w:rsidP="00970985">
            <w:pPr>
              <w:jc w:val="both"/>
              <w:rPr>
                <w:rFonts w:eastAsia="Times New Roman"/>
                <w:color w:val="000000"/>
                <w:spacing w:val="-6"/>
                <w:lang w:val="uk-UA" w:eastAsia="uk-UA"/>
              </w:rPr>
            </w:pPr>
            <w:r w:rsidRPr="00221C4B">
              <w:rPr>
                <w:rFonts w:eastAsia="Times New Roman"/>
                <w:spacing w:val="-6"/>
                <w:lang w:val="uk-UA" w:eastAsia="uk-UA"/>
              </w:rPr>
              <w:t xml:space="preserve">Обов’язкова </w:t>
            </w:r>
            <w:r w:rsidRPr="00BD1681">
              <w:rPr>
                <w:rFonts w:eastAsia="Times New Roman"/>
                <w:spacing w:val="-6"/>
                <w:lang w:val="uk-UA" w:eastAsia="uk-UA"/>
              </w:rPr>
              <w:t xml:space="preserve">компонента </w:t>
            </w:r>
            <w:r w:rsidRPr="00BD1681">
              <w:rPr>
                <w:rFonts w:eastAsia="Times New Roman"/>
                <w:color w:val="000000"/>
                <w:spacing w:val="-6"/>
                <w:lang w:val="uk-UA" w:eastAsia="uk-UA"/>
              </w:rPr>
              <w:t>(1</w:t>
            </w:r>
            <w:r>
              <w:rPr>
                <w:rFonts w:eastAsia="Times New Roman"/>
                <w:color w:val="000000"/>
                <w:spacing w:val="-6"/>
                <w:lang w:val="uk-UA" w:eastAsia="uk-UA"/>
              </w:rPr>
              <w:t>78</w:t>
            </w:r>
            <w:r w:rsidRPr="00BD1681">
              <w:rPr>
                <w:rFonts w:eastAsia="Times New Roman"/>
                <w:color w:val="000000"/>
                <w:spacing w:val="-6"/>
                <w:lang w:val="uk-UA" w:eastAsia="uk-UA"/>
              </w:rPr>
              <w:t xml:space="preserve"> кредитів), вибіркова компонента (6</w:t>
            </w:r>
            <w:r>
              <w:rPr>
                <w:rFonts w:eastAsia="Times New Roman"/>
                <w:color w:val="000000"/>
                <w:spacing w:val="-6"/>
                <w:lang w:val="uk-UA" w:eastAsia="uk-UA"/>
              </w:rPr>
              <w:t>2</w:t>
            </w:r>
            <w:r w:rsidRPr="00221C4B">
              <w:rPr>
                <w:rFonts w:eastAsia="Times New Roman"/>
                <w:color w:val="000000"/>
                <w:spacing w:val="-6"/>
                <w:lang w:val="uk-UA" w:eastAsia="uk-UA"/>
              </w:rPr>
              <w:t xml:space="preserve"> кредити)</w:t>
            </w:r>
          </w:p>
          <w:p w:rsidR="00EA159C" w:rsidRDefault="00EA159C" w:rsidP="0060129B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val="uk-UA" w:eastAsia="uk-UA"/>
              </w:rPr>
            </w:pPr>
          </w:p>
          <w:p w:rsidR="00EA159C" w:rsidRDefault="00EA159C" w:rsidP="006012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</w:pPr>
            <w:r w:rsidRPr="00C818D7">
              <w:rPr>
                <w:b/>
                <w:bCs/>
                <w:i/>
                <w:iCs/>
                <w:lang w:val="uk-UA" w:eastAsia="uk-UA"/>
              </w:rPr>
              <w:t>Основні предмети:</w:t>
            </w:r>
            <w:r w:rsidRPr="00C818D7">
              <w:rPr>
                <w:lang w:val="uk-UA" w:eastAsia="uk-UA"/>
              </w:rPr>
              <w:t xml:space="preserve"> </w:t>
            </w:r>
            <w:r w:rsidRPr="004B1A66">
              <w:rPr>
                <w:lang w:val="uk-UA" w:eastAsia="uk-UA"/>
              </w:rPr>
              <w:t>загальна хімія, неорганічна</w:t>
            </w:r>
            <w:r>
              <w:rPr>
                <w:lang w:val="uk-UA" w:eastAsia="uk-UA"/>
              </w:rPr>
              <w:t xml:space="preserve"> хімія</w:t>
            </w:r>
            <w:r w:rsidRPr="00C818D7">
              <w:rPr>
                <w:lang w:val="uk-UA" w:eastAsia="uk-UA"/>
              </w:rPr>
              <w:t xml:space="preserve">, </w:t>
            </w:r>
            <w:r>
              <w:rPr>
                <w:lang w:val="uk-UA" w:eastAsia="uk-UA"/>
              </w:rPr>
              <w:t>органічна хімія, фізична та колоїдна хімія, аналітична хімія, хімічна технологія,</w:t>
            </w:r>
            <w:r w:rsidRPr="00C818D7">
              <w:rPr>
                <w:lang w:val="uk-UA" w:eastAsia="uk-UA"/>
              </w:rPr>
              <w:t xml:space="preserve"> </w:t>
            </w:r>
            <w:r w:rsidRPr="004A34A7">
              <w:rPr>
                <w:lang w:val="uk-UA" w:eastAsia="uk-UA"/>
              </w:rPr>
              <w:t>методи контролю та моніторинг довкілля, аналіз, метрологія та стандартизація харчових продуктів; аналіз лікарських препаратів.</w:t>
            </w:r>
            <w:r w:rsidRPr="005203E2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 xml:space="preserve"> </w:t>
            </w:r>
          </w:p>
          <w:p w:rsidR="00EA159C" w:rsidRDefault="00EA159C" w:rsidP="006012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</w:pPr>
          </w:p>
          <w:p w:rsidR="00EA159C" w:rsidRDefault="00EA159C" w:rsidP="006012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</w:pPr>
            <w:r w:rsidRPr="005203E2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>Об’єкт(и) вивчення та/або діяльності (феномени, явища або проблеми, які вивчаються)</w:t>
            </w:r>
            <w:r w:rsidRPr="005203E2">
              <w:rPr>
                <w:rFonts w:eastAsia="Times New Roman"/>
                <w:b/>
                <w:bCs/>
                <w:color w:val="000000"/>
                <w:lang w:val="uk-UA" w:eastAsia="ru-RU"/>
              </w:rPr>
              <w:t xml:space="preserve">: </w:t>
            </w:r>
            <w:r w:rsidRPr="005203E2">
              <w:rPr>
                <w:rFonts w:eastAsia="Times New Roman"/>
                <w:color w:val="000000"/>
                <w:lang w:val="uk-UA" w:eastAsia="ru-RU"/>
              </w:rPr>
              <w:t>хімічні елементи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203E2">
              <w:rPr>
                <w:rFonts w:eastAsia="Times New Roman"/>
                <w:color w:val="000000"/>
                <w:lang w:val="uk-UA" w:eastAsia="ru-RU"/>
              </w:rPr>
              <w:t xml:space="preserve">та прості 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203E2">
              <w:rPr>
                <w:rFonts w:eastAsia="Times New Roman"/>
                <w:color w:val="000000"/>
                <w:lang w:val="uk-UA" w:eastAsia="ru-RU"/>
              </w:rPr>
              <w:t>речовини, хімічні сполуки та матеріали, хімічні перетворення та фізичні процеси, що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203E2">
              <w:rPr>
                <w:rFonts w:eastAsia="Times New Roman"/>
                <w:color w:val="000000"/>
                <w:lang w:val="uk-UA" w:eastAsia="ru-RU"/>
              </w:rPr>
              <w:t>їх супроводжують чи ініціюють.</w:t>
            </w:r>
            <w:r w:rsidRPr="003474CF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 xml:space="preserve"> </w:t>
            </w:r>
          </w:p>
          <w:p w:rsidR="00EA159C" w:rsidRDefault="00EA159C" w:rsidP="0060129B">
            <w:pPr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</w:pPr>
          </w:p>
          <w:p w:rsidR="00EA159C" w:rsidRPr="00221C4B" w:rsidRDefault="00EA159C" w:rsidP="0060129B">
            <w:pPr>
              <w:jc w:val="both"/>
              <w:rPr>
                <w:b/>
                <w:bCs/>
                <w:spacing w:val="-6"/>
                <w:lang w:val="uk-UA"/>
              </w:rPr>
            </w:pPr>
            <w:r w:rsidRPr="003474CF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>Теоретичний зміст предметної області: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класифікація та номенклатура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сполук; теорії будови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атому, речовини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та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хімічного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зв’язку, використання їх для пояснення реакційної здатності сполук та прогнозування хімічних властивостей речовин; термодинамічні функції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та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їх застосування до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опису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фазової та хімічної рівноваги, направленості процесів у різноманітних системах; основні поняття та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закони хімічної кінетики;методи одержання, ідентифікації, визначення складу, будови та вмісту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речовин; основи електрохімії, хімічної технології.</w:t>
            </w:r>
          </w:p>
        </w:tc>
      </w:tr>
      <w:tr w:rsidR="00EA159C" w:rsidRPr="007C07A0">
        <w:trPr>
          <w:trHeight w:val="4397"/>
        </w:trPr>
        <w:tc>
          <w:tcPr>
            <w:tcW w:w="2334" w:type="dxa"/>
          </w:tcPr>
          <w:p w:rsidR="00EA159C" w:rsidRPr="003E3777" w:rsidRDefault="00EA159C" w:rsidP="00970985">
            <w:pPr>
              <w:rPr>
                <w:smallCaps/>
                <w:lang w:val="uk-UA"/>
              </w:rPr>
            </w:pPr>
          </w:p>
        </w:tc>
        <w:tc>
          <w:tcPr>
            <w:tcW w:w="7731" w:type="dxa"/>
            <w:vMerge/>
          </w:tcPr>
          <w:p w:rsidR="00EA159C" w:rsidRPr="003E3777" w:rsidRDefault="00EA159C" w:rsidP="003E3777">
            <w:pPr>
              <w:jc w:val="both"/>
              <w:rPr>
                <w:lang w:val="uk-UA"/>
              </w:rPr>
            </w:pPr>
          </w:p>
        </w:tc>
      </w:tr>
      <w:tr w:rsidR="00EA159C" w:rsidRPr="00C113D2">
        <w:tc>
          <w:tcPr>
            <w:tcW w:w="2334" w:type="dxa"/>
          </w:tcPr>
          <w:p w:rsidR="00EA159C" w:rsidRPr="00B85CE4" w:rsidRDefault="00EA159C" w:rsidP="003E3777">
            <w:pPr>
              <w:rPr>
                <w:b/>
                <w:bCs/>
                <w:lang w:val="uk-UA"/>
              </w:rPr>
            </w:pPr>
            <w:r w:rsidRPr="00B85CE4">
              <w:rPr>
                <w:b/>
                <w:bCs/>
                <w:lang w:val="uk-UA"/>
              </w:rPr>
              <w:t>Орієнтація освітньої програми</w:t>
            </w:r>
          </w:p>
        </w:tc>
        <w:tc>
          <w:tcPr>
            <w:tcW w:w="7731" w:type="dxa"/>
          </w:tcPr>
          <w:p w:rsidR="00EA159C" w:rsidRPr="005916A4" w:rsidRDefault="00EA159C" w:rsidP="003E3777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Програма освітньо-професійна</w:t>
            </w:r>
          </w:p>
          <w:p w:rsidR="00EA159C" w:rsidRPr="005916A4" w:rsidRDefault="00EA159C" w:rsidP="0047139C">
            <w:pPr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Програма ґрунтується </w:t>
            </w:r>
            <w:r w:rsidRPr="005916A4">
              <w:rPr>
                <w:color w:val="000000"/>
                <w:lang w:val="uk-UA"/>
              </w:rPr>
              <w:t xml:space="preserve">на загальновизнаних наукових досягненнях із врахуванням сучасного стану розвитку </w:t>
            </w:r>
            <w:r>
              <w:rPr>
                <w:color w:val="000000"/>
                <w:lang w:val="uk-UA"/>
              </w:rPr>
              <w:t>хімії</w:t>
            </w:r>
            <w:r w:rsidRPr="005916A4">
              <w:rPr>
                <w:color w:val="000000"/>
                <w:lang w:val="uk-UA"/>
              </w:rPr>
              <w:t xml:space="preserve">, орієнтована на актуальні спеціалізації, в межах яких можлива подальша професійна та наукова кар’єра. Зміст програми передбачає оволодіння базовими знаннями та практичними уміннями щодо використання сучасних </w:t>
            </w:r>
            <w:r>
              <w:rPr>
                <w:color w:val="000000"/>
                <w:lang w:val="uk-UA"/>
              </w:rPr>
              <w:t xml:space="preserve">хімічних </w:t>
            </w:r>
            <w:r w:rsidRPr="005916A4">
              <w:rPr>
                <w:color w:val="000000"/>
                <w:lang w:val="uk-UA"/>
              </w:rPr>
              <w:t>технологій</w:t>
            </w:r>
            <w:r>
              <w:rPr>
                <w:color w:val="000000"/>
                <w:lang w:val="uk-UA"/>
              </w:rPr>
              <w:t xml:space="preserve"> у професійній діяльності</w:t>
            </w:r>
            <w:r w:rsidRPr="005916A4">
              <w:rPr>
                <w:color w:val="000000"/>
                <w:lang w:val="uk-UA"/>
              </w:rPr>
              <w:t>.</w:t>
            </w:r>
          </w:p>
        </w:tc>
      </w:tr>
      <w:tr w:rsidR="00EA159C" w:rsidRPr="00040F7A">
        <w:tc>
          <w:tcPr>
            <w:tcW w:w="2334" w:type="dxa"/>
          </w:tcPr>
          <w:p w:rsidR="00EA159C" w:rsidRPr="00040F7A" w:rsidRDefault="00EA159C" w:rsidP="003E3777">
            <w:pPr>
              <w:rPr>
                <w:b/>
                <w:bCs/>
                <w:lang w:val="uk-UA"/>
              </w:rPr>
            </w:pPr>
            <w:r w:rsidRPr="00040F7A">
              <w:rPr>
                <w:b/>
                <w:bCs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731" w:type="dxa"/>
          </w:tcPr>
          <w:p w:rsidR="00EA159C" w:rsidRPr="00040F7A" w:rsidRDefault="00EA159C" w:rsidP="0047139C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040F7A">
              <w:rPr>
                <w:color w:val="000000"/>
                <w:lang w:val="uk-UA"/>
              </w:rPr>
              <w:t>Загальна освіта в області хімії (загальної та прикладної).</w:t>
            </w:r>
          </w:p>
        </w:tc>
      </w:tr>
      <w:tr w:rsidR="00EA159C" w:rsidRPr="003E3777">
        <w:tc>
          <w:tcPr>
            <w:tcW w:w="2334" w:type="dxa"/>
          </w:tcPr>
          <w:p w:rsidR="00EA159C" w:rsidRPr="00040F7A" w:rsidRDefault="00EA159C" w:rsidP="003E3777">
            <w:pPr>
              <w:rPr>
                <w:b/>
                <w:bCs/>
                <w:lang w:val="uk-UA"/>
              </w:rPr>
            </w:pPr>
            <w:r w:rsidRPr="00040F7A">
              <w:rPr>
                <w:b/>
                <w:bCs/>
                <w:lang w:val="uk-UA"/>
              </w:rPr>
              <w:t>Особливості програми</w:t>
            </w:r>
          </w:p>
        </w:tc>
        <w:tc>
          <w:tcPr>
            <w:tcW w:w="7731" w:type="dxa"/>
          </w:tcPr>
          <w:p w:rsidR="00EA159C" w:rsidRPr="005916A4" w:rsidRDefault="00EA159C" w:rsidP="0047139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40F7A">
              <w:rPr>
                <w:color w:val="000000"/>
                <w:lang w:val="uk-UA" w:eastAsia="uk-UA"/>
              </w:rPr>
              <w:t xml:space="preserve">Програма спрямована на оволодіння основами фундаментальних знань та експериментальних умінь з загальної та прикладної хімії, базовими навичками їх практичного застосування у </w:t>
            </w:r>
            <w:r>
              <w:rPr>
                <w:color w:val="000000"/>
                <w:lang w:val="uk-UA" w:eastAsia="uk-UA"/>
              </w:rPr>
              <w:t>професійній діяльності</w:t>
            </w:r>
            <w:r w:rsidRPr="00040F7A">
              <w:rPr>
                <w:color w:val="000000"/>
                <w:lang w:val="uk-UA" w:eastAsia="uk-UA"/>
              </w:rPr>
              <w:t>.</w:t>
            </w:r>
          </w:p>
        </w:tc>
      </w:tr>
      <w:tr w:rsidR="00EA159C" w:rsidRPr="003E3777">
        <w:tc>
          <w:tcPr>
            <w:tcW w:w="10065" w:type="dxa"/>
            <w:gridSpan w:val="2"/>
          </w:tcPr>
          <w:p w:rsidR="00EA159C" w:rsidRPr="005916A4" w:rsidRDefault="00EA159C" w:rsidP="003E377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916A4">
              <w:rPr>
                <w:b/>
                <w:bCs/>
                <w:color w:val="000000"/>
                <w:lang w:val="uk-UA"/>
              </w:rPr>
              <w:t>4. Придатність випускників</w:t>
            </w:r>
          </w:p>
          <w:p w:rsidR="00EA159C" w:rsidRPr="005916A4" w:rsidRDefault="00EA159C" w:rsidP="003E377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916A4">
              <w:rPr>
                <w:b/>
                <w:bCs/>
                <w:color w:val="000000"/>
                <w:lang w:val="uk-UA"/>
              </w:rPr>
              <w:t>до працевлаштування та подальшого навчання</w:t>
            </w:r>
          </w:p>
        </w:tc>
      </w:tr>
      <w:tr w:rsidR="00EA159C" w:rsidRPr="007C07A0">
        <w:tc>
          <w:tcPr>
            <w:tcW w:w="2334" w:type="dxa"/>
          </w:tcPr>
          <w:p w:rsidR="00EA159C" w:rsidRPr="003E3777" w:rsidRDefault="00EA159C" w:rsidP="0089164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Придатність до п</w:t>
            </w:r>
            <w:r w:rsidRPr="003E3777">
              <w:rPr>
                <w:b/>
                <w:bCs/>
                <w:lang w:val="uk-UA"/>
              </w:rPr>
              <w:t>рацевлаштування</w:t>
            </w:r>
          </w:p>
        </w:tc>
        <w:tc>
          <w:tcPr>
            <w:tcW w:w="7731" w:type="dxa"/>
          </w:tcPr>
          <w:p w:rsidR="00EA159C" w:rsidRDefault="00EA159C" w:rsidP="00166461">
            <w:pPr>
              <w:jc w:val="both"/>
              <w:rPr>
                <w:lang w:val="uk-UA"/>
              </w:rPr>
            </w:pPr>
            <w:r w:rsidRPr="004A7A0E">
              <w:rPr>
                <w:color w:val="000000"/>
                <w:lang w:val="uk-UA" w:eastAsia="uk-UA"/>
              </w:rPr>
              <w:t xml:space="preserve">Випускник може </w:t>
            </w:r>
            <w:r>
              <w:rPr>
                <w:color w:val="000000"/>
                <w:lang w:val="uk-UA" w:eastAsia="uk-UA"/>
              </w:rPr>
              <w:t>обі</w:t>
            </w:r>
            <w:r w:rsidRPr="004A7A0E">
              <w:rPr>
                <w:color w:val="000000"/>
                <w:lang w:val="uk-UA" w:eastAsia="uk-UA"/>
              </w:rPr>
              <w:t xml:space="preserve">ймати посади </w:t>
            </w:r>
            <w:r w:rsidRPr="004A7A0E">
              <w:rPr>
                <w:lang w:val="uk-UA"/>
              </w:rPr>
              <w:t xml:space="preserve">відповідно </w:t>
            </w:r>
            <w:r>
              <w:rPr>
                <w:lang w:val="uk-UA"/>
              </w:rPr>
              <w:t xml:space="preserve">до </w:t>
            </w:r>
            <w:r w:rsidRPr="004A7A0E">
              <w:rPr>
                <w:lang w:val="uk-UA"/>
              </w:rPr>
              <w:t>класифікатор</w:t>
            </w:r>
            <w:r>
              <w:rPr>
                <w:lang w:val="uk-UA"/>
              </w:rPr>
              <w:t>а</w:t>
            </w:r>
            <w:r w:rsidRPr="004A7A0E">
              <w:rPr>
                <w:lang w:val="uk-UA"/>
              </w:rPr>
              <w:t xml:space="preserve"> професій ДК 003-2010:</w:t>
            </w:r>
          </w:p>
          <w:p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2113.2 Хімік</w:t>
            </w:r>
          </w:p>
          <w:p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2113.2 Хімік-аналітик</w:t>
            </w:r>
          </w:p>
          <w:p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3111 Лаборант (хімічні і фізичні дослідження)</w:t>
            </w:r>
          </w:p>
          <w:p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8159 Лаборант хімічного аналізу</w:t>
            </w:r>
          </w:p>
          <w:p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3116 Технік-лаборант (хімічне виробництво)</w:t>
            </w:r>
          </w:p>
          <w:p w:rsidR="00EA159C" w:rsidRPr="00964715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31111 Технік лаборант (хімічні і фізичні дослідження)</w:t>
            </w:r>
          </w:p>
        </w:tc>
      </w:tr>
      <w:tr w:rsidR="00EA159C" w:rsidRPr="003E3777">
        <w:tc>
          <w:tcPr>
            <w:tcW w:w="2334" w:type="dxa"/>
          </w:tcPr>
          <w:p w:rsidR="00EA159C" w:rsidRPr="003E3777" w:rsidRDefault="00EA159C" w:rsidP="00970985">
            <w:pPr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Подальше навчання</w:t>
            </w:r>
          </w:p>
        </w:tc>
        <w:tc>
          <w:tcPr>
            <w:tcW w:w="7731" w:type="dxa"/>
          </w:tcPr>
          <w:p w:rsidR="00EA159C" w:rsidRPr="003E3777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lang w:val="uk-UA" w:eastAsia="uk-UA"/>
              </w:rPr>
              <w:t xml:space="preserve">Можливість продовжити навчання </w:t>
            </w:r>
            <w:r>
              <w:rPr>
                <w:lang w:val="uk-UA" w:eastAsia="uk-UA"/>
              </w:rPr>
              <w:t>на наступному рівні вищої освіти.</w:t>
            </w:r>
          </w:p>
        </w:tc>
      </w:tr>
      <w:tr w:rsidR="00EA159C" w:rsidRPr="003E3777">
        <w:tc>
          <w:tcPr>
            <w:tcW w:w="10065" w:type="dxa"/>
            <w:gridSpan w:val="2"/>
          </w:tcPr>
          <w:p w:rsidR="00EA159C" w:rsidRPr="003E3777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5. Викладання та оцінювання</w:t>
            </w:r>
          </w:p>
        </w:tc>
      </w:tr>
      <w:tr w:rsidR="00EA159C" w:rsidRPr="007C07A0">
        <w:trPr>
          <w:trHeight w:val="2549"/>
        </w:trPr>
        <w:tc>
          <w:tcPr>
            <w:tcW w:w="2334" w:type="dxa"/>
          </w:tcPr>
          <w:p w:rsidR="00EA159C" w:rsidRPr="003E3777" w:rsidRDefault="00EA159C" w:rsidP="003E3777">
            <w:pPr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Викладання та навчання</w:t>
            </w:r>
          </w:p>
        </w:tc>
        <w:tc>
          <w:tcPr>
            <w:tcW w:w="7731" w:type="dxa"/>
          </w:tcPr>
          <w:p w:rsidR="00EA159C" w:rsidRDefault="00EA159C" w:rsidP="004A34A7">
            <w:pPr>
              <w:jc w:val="both"/>
              <w:rPr>
                <w:lang w:val="uk-UA"/>
              </w:rPr>
            </w:pPr>
            <w:r w:rsidRPr="004875A1">
              <w:rPr>
                <w:lang w:val="uk-UA"/>
              </w:rPr>
              <w:t>Проблемно-</w:t>
            </w:r>
            <w:r>
              <w:rPr>
                <w:lang w:val="uk-UA"/>
              </w:rPr>
              <w:t>, компетентнісно-, комп</w:t>
            </w:r>
            <w:r w:rsidRPr="00AE1746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ютерно-орієнтоване </w:t>
            </w:r>
            <w:r w:rsidRPr="004875A1">
              <w:rPr>
                <w:lang w:val="uk-UA"/>
              </w:rPr>
              <w:t xml:space="preserve"> навчання, змішане</w:t>
            </w:r>
            <w:r>
              <w:rPr>
                <w:lang w:val="uk-UA"/>
              </w:rPr>
              <w:t>, інтерактивне, контекстне, інтегроване</w:t>
            </w:r>
            <w:r w:rsidRPr="004875A1">
              <w:rPr>
                <w:lang w:val="uk-UA"/>
              </w:rPr>
              <w:t xml:space="preserve"> навчання, </w:t>
            </w:r>
            <w:r>
              <w:rPr>
                <w:lang w:val="uk-UA"/>
              </w:rPr>
              <w:t xml:space="preserve">модульно-розвивальні та кейс-технології, </w:t>
            </w:r>
            <w:r w:rsidRPr="004875A1">
              <w:rPr>
                <w:lang w:val="uk-UA"/>
              </w:rPr>
              <w:t xml:space="preserve">лекції, семінари, практичні та лабораторні роботи, </w:t>
            </w:r>
            <w:r w:rsidRPr="004875A1">
              <w:rPr>
                <w:lang w:val="uk-UA" w:eastAsia="uk-UA"/>
              </w:rPr>
              <w:t>розрахунково-графічні</w:t>
            </w:r>
            <w:r w:rsidRPr="004875A1">
              <w:rPr>
                <w:lang w:val="uk-UA"/>
              </w:rPr>
              <w:t xml:space="preserve"> роботи, участь у тренінгах, групова робота, </w:t>
            </w:r>
            <w:r>
              <w:rPr>
                <w:lang w:val="uk-UA"/>
              </w:rPr>
              <w:t xml:space="preserve">ділові ігри, </w:t>
            </w:r>
            <w:r w:rsidRPr="004875A1">
              <w:rPr>
                <w:lang w:val="uk-UA"/>
              </w:rPr>
              <w:t xml:space="preserve">самостійна робота на основі підручників та конспектів, </w:t>
            </w:r>
            <w:r>
              <w:rPr>
                <w:lang w:val="uk-UA"/>
              </w:rPr>
              <w:t xml:space="preserve">дослідницькі завдання, </w:t>
            </w:r>
            <w:r w:rsidRPr="004875A1">
              <w:rPr>
                <w:lang w:val="uk-UA"/>
              </w:rPr>
              <w:t xml:space="preserve">консультації із викладачами, презентація курсових і </w:t>
            </w:r>
            <w:r>
              <w:rPr>
                <w:lang w:val="uk-UA"/>
              </w:rPr>
              <w:t>кваліфікаційних робіт.</w:t>
            </w:r>
          </w:p>
          <w:tbl>
            <w:tblPr>
              <w:tblW w:w="0" w:type="auto"/>
              <w:tblLook w:val="0000"/>
            </w:tblPr>
            <w:tblGrid>
              <w:gridCol w:w="7515"/>
            </w:tblGrid>
            <w:tr w:rsidR="00EA159C" w:rsidRPr="007C07A0">
              <w:trPr>
                <w:trHeight w:val="898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:rsidR="00EA159C" w:rsidRPr="001038AD" w:rsidRDefault="00EA159C" w:rsidP="0097098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3474CF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uk-UA" w:eastAsia="ru-RU"/>
                    </w:rPr>
                    <w:t>Методи, методики та технології: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uk-UA" w:eastAsia="ru-RU"/>
                    </w:rPr>
                    <w:t xml:space="preserve"> </w:t>
                  </w:r>
                  <w:r w:rsidRPr="003474CF">
                    <w:rPr>
                      <w:rFonts w:eastAsia="Times New Roman"/>
                      <w:color w:val="000000"/>
                      <w:lang w:val="uk-UA" w:eastAsia="ru-RU"/>
                    </w:rPr>
                    <w:t>хімічний синтез;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3474CF">
                    <w:rPr>
                      <w:rFonts w:eastAsia="Times New Roman"/>
                      <w:color w:val="000000"/>
                      <w:lang w:val="uk-UA" w:eastAsia="ru-RU"/>
                    </w:rPr>
                    <w:t>якісний, кількісний та структурний аналіз речовин/матеріалів;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3474CF">
                    <w:rPr>
                      <w:rFonts w:eastAsia="Times New Roman"/>
                      <w:color w:val="000000"/>
                      <w:lang w:val="uk-UA" w:eastAsia="ru-RU"/>
                    </w:rPr>
                    <w:t>термодинамічний та кінетичний аналіз фізико-хімічних процесів;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3474CF">
                    <w:rPr>
                      <w:rFonts w:eastAsia="Times New Roman"/>
                      <w:color w:val="000000"/>
                      <w:lang w:val="uk-UA" w:eastAsia="ru-RU"/>
                    </w:rPr>
                    <w:t>квантово-хімічні розрахунки та математичне моделювання.</w:t>
                  </w:r>
                </w:p>
              </w:tc>
            </w:tr>
          </w:tbl>
          <w:p w:rsidR="00EA159C" w:rsidRPr="004875A1" w:rsidRDefault="00EA159C" w:rsidP="004A34A7">
            <w:pPr>
              <w:jc w:val="both"/>
              <w:rPr>
                <w:lang w:val="uk-UA"/>
              </w:rPr>
            </w:pPr>
          </w:p>
        </w:tc>
      </w:tr>
      <w:tr w:rsidR="00EA159C" w:rsidRPr="007C07A0">
        <w:tc>
          <w:tcPr>
            <w:tcW w:w="2334" w:type="dxa"/>
          </w:tcPr>
          <w:p w:rsidR="00EA159C" w:rsidRPr="003E3777" w:rsidRDefault="00EA159C" w:rsidP="003E3777">
            <w:pPr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Оцінювання</w:t>
            </w:r>
          </w:p>
        </w:tc>
        <w:tc>
          <w:tcPr>
            <w:tcW w:w="7731" w:type="dxa"/>
          </w:tcPr>
          <w:p w:rsidR="00EA159C" w:rsidRPr="004A7A0E" w:rsidRDefault="00EA159C" w:rsidP="003708B7">
            <w:pPr>
              <w:jc w:val="both"/>
              <w:rPr>
                <w:rFonts w:ascii="Calibri" w:hAnsi="Calibri" w:cs="Calibri"/>
                <w:lang w:val="uk-UA"/>
              </w:rPr>
            </w:pPr>
            <w:r w:rsidRPr="004875A1">
              <w:rPr>
                <w:lang w:val="uk-UA"/>
              </w:rPr>
              <w:t xml:space="preserve">Усні і письмові екзамени, презентації, поточний контроль, </w:t>
            </w:r>
            <w:r>
              <w:rPr>
                <w:lang w:val="uk-UA"/>
              </w:rPr>
              <w:t xml:space="preserve">звіти </w:t>
            </w:r>
            <w:r w:rsidRPr="004875A1">
              <w:rPr>
                <w:lang w:val="uk-UA"/>
              </w:rPr>
              <w:t xml:space="preserve">практик, </w:t>
            </w:r>
            <w:r>
              <w:rPr>
                <w:lang w:val="uk-UA"/>
              </w:rPr>
              <w:t xml:space="preserve">презентація та захист самостійних розробок приладів, тестовий контроль, </w:t>
            </w:r>
            <w:r w:rsidRPr="004875A1">
              <w:rPr>
                <w:lang w:val="uk-UA"/>
              </w:rPr>
              <w:t xml:space="preserve">захист </w:t>
            </w:r>
            <w:r>
              <w:rPr>
                <w:lang w:val="uk-UA"/>
              </w:rPr>
              <w:t xml:space="preserve">лабораторних, </w:t>
            </w:r>
            <w:r w:rsidRPr="004875A1">
              <w:rPr>
                <w:lang w:val="uk-UA"/>
              </w:rPr>
              <w:t>курсових</w:t>
            </w:r>
            <w:r>
              <w:rPr>
                <w:lang w:val="uk-UA"/>
              </w:rPr>
              <w:t xml:space="preserve"> робіт</w:t>
            </w:r>
            <w:r w:rsidRPr="004875A1">
              <w:rPr>
                <w:lang w:val="uk-UA"/>
              </w:rPr>
              <w:t xml:space="preserve"> і </w:t>
            </w:r>
            <w:r>
              <w:rPr>
                <w:lang w:val="uk-UA"/>
              </w:rPr>
              <w:t>кваліфікаційної</w:t>
            </w:r>
            <w:r w:rsidRPr="004875A1">
              <w:rPr>
                <w:lang w:val="uk-UA"/>
              </w:rPr>
              <w:t xml:space="preserve"> роботи</w:t>
            </w:r>
            <w:r>
              <w:rPr>
                <w:lang w:val="uk-UA"/>
              </w:rPr>
              <w:t>, атестація.</w:t>
            </w:r>
          </w:p>
        </w:tc>
      </w:tr>
      <w:tr w:rsidR="00EA159C" w:rsidRPr="004A7A0E">
        <w:tc>
          <w:tcPr>
            <w:tcW w:w="10065" w:type="dxa"/>
            <w:gridSpan w:val="2"/>
          </w:tcPr>
          <w:p w:rsidR="00EA159C" w:rsidRPr="003E3777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6. Програмні компетентності</w:t>
            </w:r>
          </w:p>
        </w:tc>
      </w:tr>
      <w:tr w:rsidR="00EA159C" w:rsidRPr="007C07A0">
        <w:tc>
          <w:tcPr>
            <w:tcW w:w="2334" w:type="dxa"/>
          </w:tcPr>
          <w:p w:rsidR="00EA159C" w:rsidRPr="003E3777" w:rsidRDefault="00EA159C" w:rsidP="00BD279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Інтегральна компетентність (ІК)</w:t>
            </w:r>
          </w:p>
        </w:tc>
        <w:tc>
          <w:tcPr>
            <w:tcW w:w="7731" w:type="dxa"/>
          </w:tcPr>
          <w:p w:rsidR="00EA159C" w:rsidRPr="000C4681" w:rsidRDefault="00EA159C" w:rsidP="00C57A2F">
            <w:pPr>
              <w:jc w:val="both"/>
              <w:rPr>
                <w:b/>
                <w:bCs/>
                <w:lang w:val="uk-UA"/>
              </w:rPr>
            </w:pPr>
            <w:r>
              <w:rPr>
                <w:rStyle w:val="rvts0"/>
                <w:rFonts w:eastAsia="Times New Roman"/>
                <w:lang w:val="uk-UA"/>
              </w:rPr>
              <w:t xml:space="preserve">ІК. </w:t>
            </w:r>
            <w:r w:rsidRPr="000C4681">
              <w:rPr>
                <w:rStyle w:val="rvts0"/>
                <w:rFonts w:eastAsia="Times New Roman"/>
                <w:lang w:val="uk-UA"/>
              </w:rPr>
              <w:t xml:space="preserve">Здатність розв’язувати складні спеціалізовані задачі та практичні проблеми </w:t>
            </w:r>
            <w:r>
              <w:rPr>
                <w:rStyle w:val="rvts0"/>
                <w:rFonts w:eastAsia="Times New Roman"/>
                <w:lang w:val="uk-UA"/>
              </w:rPr>
              <w:t xml:space="preserve">хімії або у процесі навчання, </w:t>
            </w:r>
            <w:r w:rsidRPr="000C4681">
              <w:rPr>
                <w:rStyle w:val="rvts0"/>
                <w:rFonts w:eastAsia="Times New Roman"/>
                <w:lang w:val="uk-UA"/>
              </w:rPr>
              <w:t xml:space="preserve">що передбачає застосування </w:t>
            </w:r>
            <w:r>
              <w:rPr>
                <w:rStyle w:val="rvts0"/>
                <w:rFonts w:eastAsia="Times New Roman"/>
                <w:lang w:val="uk-UA"/>
              </w:rPr>
              <w:t xml:space="preserve">певних </w:t>
            </w:r>
            <w:r w:rsidRPr="000C4681">
              <w:rPr>
                <w:rStyle w:val="rvts0"/>
                <w:rFonts w:eastAsia="Times New Roman"/>
                <w:lang w:val="uk-UA"/>
              </w:rPr>
              <w:t xml:space="preserve">теорій та методів </w:t>
            </w:r>
            <w:r>
              <w:rPr>
                <w:rStyle w:val="rvts0"/>
                <w:rFonts w:eastAsia="Times New Roman"/>
                <w:lang w:val="uk-UA"/>
              </w:rPr>
              <w:t>природничих</w:t>
            </w:r>
            <w:r w:rsidRPr="000C4681">
              <w:rPr>
                <w:rStyle w:val="rvts0"/>
                <w:rFonts w:eastAsia="Times New Roman"/>
                <w:lang w:val="uk-UA"/>
              </w:rPr>
              <w:t xml:space="preserve"> наук і характеризується комплексністю та невизначеністю </w:t>
            </w:r>
            <w:r>
              <w:rPr>
                <w:rStyle w:val="rvts0"/>
                <w:rFonts w:eastAsia="Times New Roman"/>
                <w:lang w:val="uk-UA"/>
              </w:rPr>
              <w:t>умов.</w:t>
            </w:r>
          </w:p>
        </w:tc>
      </w:tr>
      <w:tr w:rsidR="00EA159C" w:rsidRPr="007C07A0">
        <w:trPr>
          <w:trHeight w:val="1278"/>
        </w:trPr>
        <w:tc>
          <w:tcPr>
            <w:tcW w:w="2334" w:type="dxa"/>
          </w:tcPr>
          <w:p w:rsidR="00EA159C" w:rsidRPr="003E3777" w:rsidRDefault="00EA159C" w:rsidP="003E3777">
            <w:pPr>
              <w:jc w:val="both"/>
              <w:rPr>
                <w:smallCaps/>
                <w:lang w:val="uk-UA"/>
              </w:rPr>
            </w:pPr>
            <w:r w:rsidRPr="003E3777">
              <w:rPr>
                <w:b/>
                <w:bCs/>
                <w:lang w:val="uk-UA"/>
              </w:rPr>
              <w:t xml:space="preserve">Загальні компетентності (ЗК) </w:t>
            </w:r>
          </w:p>
        </w:tc>
        <w:tc>
          <w:tcPr>
            <w:tcW w:w="7731" w:type="dxa"/>
          </w:tcPr>
          <w:p w:rsidR="00EA159C" w:rsidRPr="000C610A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0C610A">
              <w:rPr>
                <w:rFonts w:eastAsia="Times New Roman"/>
                <w:color w:val="000000"/>
                <w:lang w:val="uk-UA" w:eastAsia="ru-RU"/>
              </w:rPr>
              <w:t>1.Здатність до абстрактного мислення, аналізу та синтезу.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0C610A">
              <w:rPr>
                <w:rFonts w:eastAsia="Times New Roman"/>
                <w:color w:val="000000"/>
                <w:lang w:val="uk-UA" w:eastAsia="ru-RU"/>
              </w:rPr>
              <w:t xml:space="preserve"> 2.Здатність вчитися і оволодів</w:t>
            </w:r>
            <w:r>
              <w:rPr>
                <w:rFonts w:eastAsia="Times New Roman"/>
                <w:color w:val="000000"/>
                <w:lang w:eastAsia="ru-RU"/>
              </w:rPr>
              <w:t>ати сучасними знаннями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eastAsia="ru-RU"/>
              </w:rPr>
              <w:t xml:space="preserve"> 3.Здатність працювати у команді</w:t>
            </w:r>
            <w:r>
              <w:rPr>
                <w:rFonts w:eastAsia="Times New Roman"/>
                <w:color w:val="000000"/>
                <w:lang w:val="uk-UA" w:eastAsia="ru-RU"/>
              </w:rPr>
              <w:t>.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eastAsia="ru-RU"/>
              </w:rPr>
              <w:t xml:space="preserve"> 4.Здатність до адаптації та дії в новій ситуації.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eastAsia="ru-RU"/>
              </w:rPr>
              <w:t xml:space="preserve"> 5.Навички використання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61179">
              <w:rPr>
                <w:rFonts w:eastAsia="Times New Roman"/>
                <w:color w:val="000000"/>
                <w:lang w:eastAsia="ru-RU"/>
              </w:rPr>
              <w:t>інформаційних і комунікаційних технологій.</w:t>
            </w:r>
          </w:p>
          <w:p w:rsidR="00EA159C" w:rsidRDefault="00EA159C" w:rsidP="0051120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eastAsia="ru-RU"/>
              </w:rPr>
              <w:t xml:space="preserve"> 6.Здатність спілкуватися </w:t>
            </w:r>
            <w:r w:rsidRPr="00E3245D">
              <w:rPr>
                <w:color w:val="000000"/>
                <w:lang w:val="uk-UA"/>
              </w:rPr>
              <w:t xml:space="preserve">державною </w:t>
            </w:r>
            <w:r>
              <w:rPr>
                <w:color w:val="000000"/>
                <w:lang w:val="uk-UA"/>
              </w:rPr>
              <w:t xml:space="preserve">та іноземною </w:t>
            </w:r>
            <w:r w:rsidRPr="00E3245D">
              <w:rPr>
                <w:color w:val="000000"/>
                <w:lang w:val="uk-UA"/>
              </w:rPr>
              <w:t>мов</w:t>
            </w:r>
            <w:r>
              <w:rPr>
                <w:color w:val="000000"/>
                <w:lang w:val="uk-UA"/>
              </w:rPr>
              <w:t xml:space="preserve">ами </w:t>
            </w:r>
            <w:r w:rsidRPr="00E3245D">
              <w:rPr>
                <w:color w:val="000000"/>
                <w:lang w:val="uk-UA"/>
              </w:rPr>
              <w:t>як усно, так і письмово.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val="uk-UA" w:eastAsia="ru-RU"/>
              </w:rPr>
              <w:t xml:space="preserve"> 7.Здатність спілкуватися з представниками інших професійних груп різного рівня (з експертами з інших галузей знань/видів економічноїдіяльності).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eastAsia="ru-RU"/>
              </w:rPr>
              <w:t xml:space="preserve"> 8.Здатність діяти на основі етичних міркувань (мотивів).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eastAsia="ru-RU"/>
              </w:rPr>
              <w:t xml:space="preserve"> 9.Прагнення до збереження навколишнього середовища</w:t>
            </w:r>
            <w:r w:rsidRPr="00561179">
              <w:rPr>
                <w:rFonts w:eastAsia="Times New Roman"/>
                <w:i/>
                <w:iCs/>
                <w:color w:val="000000"/>
                <w:lang w:eastAsia="ru-RU"/>
              </w:rPr>
              <w:t>.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eastAsia="ru-RU"/>
              </w:rPr>
              <w:t xml:space="preserve"> 10.Здатність до пошуку, оброблення та аналізу інформації з різних джерел.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eastAsia="ru-RU"/>
              </w:rPr>
              <w:t xml:space="preserve"> 11.Здатність бути критичним і самокритичним.</w:t>
            </w:r>
          </w:p>
          <w:p w:rsidR="00EA159C" w:rsidRPr="0056117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eastAsia="ru-RU"/>
              </w:rPr>
              <w:t xml:space="preserve"> 12. Здатність реалізувати свої права і обов’язки як члена </w:t>
            </w:r>
          </w:p>
          <w:p w:rsidR="00EA159C" w:rsidRPr="00707DD3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61179">
              <w:rPr>
                <w:rFonts w:eastAsia="Times New Roman"/>
                <w:color w:val="000000"/>
                <w:lang w:eastAsia="ru-RU"/>
              </w:rPr>
              <w:t>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EA159C" w:rsidRPr="00EB38C6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561179">
              <w:rPr>
                <w:rFonts w:eastAsia="Times New Roman"/>
                <w:color w:val="000000"/>
                <w:lang w:val="uk-UA" w:eastAsia="ru-RU"/>
              </w:rPr>
              <w:t xml:space="preserve"> 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EA159C" w:rsidRPr="00C64656">
        <w:trPr>
          <w:trHeight w:val="4539"/>
        </w:trPr>
        <w:tc>
          <w:tcPr>
            <w:tcW w:w="2334" w:type="dxa"/>
          </w:tcPr>
          <w:p w:rsidR="00EA159C" w:rsidRPr="003E3777" w:rsidRDefault="00EA159C" w:rsidP="00EB38C6">
            <w:pPr>
              <w:jc w:val="both"/>
              <w:rPr>
                <w:smallCaps/>
                <w:lang w:val="uk-UA"/>
              </w:rPr>
            </w:pPr>
            <w:r>
              <w:rPr>
                <w:b/>
                <w:bCs/>
                <w:lang w:val="uk-UA"/>
              </w:rPr>
              <w:t>Фахові</w:t>
            </w:r>
            <w:r w:rsidRPr="003E3777">
              <w:rPr>
                <w:b/>
                <w:bCs/>
                <w:lang w:val="uk-UA"/>
              </w:rPr>
              <w:t xml:space="preserve"> компетентності </w:t>
            </w:r>
            <w:r>
              <w:rPr>
                <w:b/>
                <w:bCs/>
                <w:lang w:val="uk-UA"/>
              </w:rPr>
              <w:t xml:space="preserve">спеціальності </w:t>
            </w:r>
            <w:r w:rsidRPr="003E3777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uk-UA"/>
              </w:rPr>
              <w:t>С</w:t>
            </w:r>
            <w:r w:rsidRPr="003E3777">
              <w:rPr>
                <w:b/>
                <w:bCs/>
                <w:lang w:val="uk-UA"/>
              </w:rPr>
              <w:t xml:space="preserve">К) </w:t>
            </w:r>
          </w:p>
        </w:tc>
        <w:tc>
          <w:tcPr>
            <w:tcW w:w="7731" w:type="dxa"/>
          </w:tcPr>
          <w:tbl>
            <w:tblPr>
              <w:tblW w:w="0" w:type="auto"/>
              <w:tblLook w:val="0000"/>
            </w:tblPr>
            <w:tblGrid>
              <w:gridCol w:w="7515"/>
            </w:tblGrid>
            <w:tr w:rsidR="00EA159C" w:rsidRPr="00BD6286">
              <w:trPr>
                <w:trHeight w:val="6250"/>
              </w:trPr>
              <w:tc>
                <w:tcPr>
                  <w:tcW w:w="0" w:type="auto"/>
                </w:tcPr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1.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Здатність застосовувати знання і розуміння математики та природничих наук для вирішення якісних та кількісних проблем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в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хімії.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2.Здатність розпізнавати і аналізувати проблеми, застосовувати обґрунтовані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(чи доцільні) методи вирішення проблем, приймати обґрунтовані рішення в області хімії.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3.Здатність оцінювати та забезпечувати якість виконуваних робіт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виходячи із вимог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хімічної метрології та професійних стандартів в галузі хімії.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4.Здатність до використання спеціального програмного забезпечення та моделювання в хімії.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5. Здатність здійснювати сучасні методи аналізу даних.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6.Здатність оцінювати ризики.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7.Здатність здійснювати типові хімічні лабораторні дослідження.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8.Здатність здійснювати кількісні вимірювання фізико-хімічних величин, описувати, аналізувати і критично оцінювати експериментальні дані.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9.Здатність використовувати стандартне хімічне обладнання.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10.Здатність до опанування нових областей хімії шляхом самостійного навчання.</w:t>
                  </w:r>
                </w:p>
                <w:p w:rsidR="00EA159C" w:rsidRPr="00BD6286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>СК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 xml:space="preserve"> 11. Здатність формулювати етичні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та соціальні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проблеми, які стоять перед хімією, та здатність застосовувати етичні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стандарти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BD6286">
                    <w:rPr>
                      <w:rFonts w:eastAsia="Times New Roman"/>
                      <w:color w:val="000000"/>
                      <w:lang w:eastAsia="ru-RU"/>
                    </w:rPr>
                    <w:t>досліджень і професійної діяльності в галузі хімії (наукова доброчесність).</w:t>
                  </w:r>
                </w:p>
              </w:tc>
            </w:tr>
          </w:tbl>
          <w:p w:rsidR="00EA159C" w:rsidRPr="00221C4B" w:rsidRDefault="00EA159C" w:rsidP="0051120E">
            <w:pPr>
              <w:jc w:val="both"/>
              <w:rPr>
                <w:spacing w:val="-10"/>
                <w:lang w:val="uk-UA"/>
              </w:rPr>
            </w:pPr>
          </w:p>
        </w:tc>
      </w:tr>
      <w:tr w:rsidR="00EA159C" w:rsidRPr="00C64656">
        <w:tc>
          <w:tcPr>
            <w:tcW w:w="10065" w:type="dxa"/>
            <w:gridSpan w:val="2"/>
          </w:tcPr>
          <w:p w:rsidR="00EA159C" w:rsidRPr="003E3777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7. Програмні результати навчання</w:t>
            </w:r>
          </w:p>
        </w:tc>
      </w:tr>
      <w:tr w:rsidR="00EA159C" w:rsidRPr="00B07DEE">
        <w:trPr>
          <w:trHeight w:val="562"/>
        </w:trPr>
        <w:tc>
          <w:tcPr>
            <w:tcW w:w="10065" w:type="dxa"/>
            <w:gridSpan w:val="2"/>
          </w:tcPr>
          <w:p w:rsidR="00EA159C" w:rsidRPr="001E4D99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E4D99">
              <w:rPr>
                <w:rFonts w:eastAsia="Times New Roman"/>
                <w:color w:val="000000"/>
                <w:lang w:eastAsia="ru-RU"/>
              </w:rPr>
              <w:t>Р01. Розуміти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1E4D99">
              <w:rPr>
                <w:rFonts w:eastAsia="Times New Roman"/>
                <w:color w:val="000000"/>
                <w:lang w:eastAsia="ru-RU"/>
              </w:rPr>
              <w:t>ключові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1E4D99">
              <w:rPr>
                <w:rFonts w:eastAsia="Times New Roman"/>
                <w:color w:val="000000"/>
                <w:lang w:eastAsia="ru-RU"/>
              </w:rPr>
              <w:t>хімічні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1E4D99">
              <w:rPr>
                <w:rFonts w:eastAsia="Times New Roman"/>
                <w:color w:val="000000"/>
                <w:lang w:eastAsia="ru-RU"/>
              </w:rPr>
              <w:t>поняття, основні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1E4D99">
              <w:rPr>
                <w:rFonts w:eastAsia="Times New Roman"/>
                <w:color w:val="000000"/>
                <w:lang w:eastAsia="ru-RU"/>
              </w:rPr>
              <w:t>факти, концепції, принципи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1E4D99">
              <w:rPr>
                <w:rFonts w:eastAsia="Times New Roman"/>
                <w:color w:val="000000"/>
                <w:lang w:eastAsia="ru-RU"/>
              </w:rPr>
              <w:t>і теорії, що стосуються природничих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1E4D99">
              <w:rPr>
                <w:rFonts w:eastAsia="Times New Roman"/>
                <w:color w:val="000000"/>
                <w:lang w:eastAsia="ru-RU"/>
              </w:rPr>
              <w:t>наук та наук про життя і землю, а також хімічних технологій на рівні, достатньому для їх застосування у професійній діяльності та для забезпечення можливості в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1E4D99">
              <w:rPr>
                <w:rFonts w:eastAsia="Times New Roman"/>
                <w:color w:val="000000"/>
                <w:lang w:eastAsia="ru-RU"/>
              </w:rPr>
              <w:t>подальшому глибоко розуміти спеціалізовані області хімії.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Р02. Розуміти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основи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математики на рівні, достатньому для досягнення інших результатів навчання, передбачених цим стандартом та освітньою програмою.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Р03. Описувати хімічні дані у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символьному вигляді.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Р04. Розуміти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основні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закономірності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та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типи хімічних реакцій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та їх характеристики.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Р05. Розуміти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зв’язок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між будовою та властивостями речовин.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Р06. Розуміти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періодичний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закон та періодичну систему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елементів, описувати, пояснювати та передбачати властивості хімічних елементів та сполук на їх основі.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Р07. Застосовувати основні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принципи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квантової механіки для опису будови атома, молекул та хімічного зв’язку.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Р08. Знати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принципи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і процедури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фізичних, хімічних, фізико-хімічних методів дослідження, типові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обладнання та прилади.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Р09. Планувати та виконувати хімічний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експеримент, застосовувати придатні методики та техніки приготування розчинів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та реагентів.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Р10. Застосовувати основні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принципи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термодинаміки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та хімічної кінетики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для вирішення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професійних завдань.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Р11. Описувати властивості аліфатичних, ароматичних, гетероциклічних та органометалічних сполук, пояснювати природу та поведінку функціональних груп в органічних молекулах.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Р12. Знати основні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шляхи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синтезу в органічній хімії, включаючи функціональні групові взаємопере</w:t>
            </w:r>
            <w:r>
              <w:rPr>
                <w:rFonts w:eastAsia="Times New Roman"/>
                <w:color w:val="000000"/>
                <w:lang w:eastAsia="ru-RU"/>
              </w:rPr>
              <w:t xml:space="preserve">творення та формування зв’язку </w:t>
            </w:r>
            <w:r>
              <w:rPr>
                <w:rFonts w:eastAsia="Times New Roman"/>
                <w:color w:val="000000"/>
                <w:lang w:val="uk-UA" w:eastAsia="ru-RU"/>
              </w:rPr>
              <w:t>К</w:t>
            </w:r>
            <w:r>
              <w:rPr>
                <w:rFonts w:eastAsia="Times New Roman"/>
                <w:color w:val="000000"/>
                <w:lang w:eastAsia="ru-RU"/>
              </w:rPr>
              <w:t>арбон-</w:t>
            </w:r>
            <w:r>
              <w:rPr>
                <w:rFonts w:eastAsia="Times New Roman"/>
                <w:color w:val="000000"/>
                <w:lang w:val="uk-UA" w:eastAsia="ru-RU"/>
              </w:rPr>
              <w:t>К</w:t>
            </w:r>
            <w:r>
              <w:rPr>
                <w:rFonts w:eastAsia="Times New Roman"/>
                <w:color w:val="000000"/>
                <w:lang w:eastAsia="ru-RU"/>
              </w:rPr>
              <w:t xml:space="preserve">арбон, </w:t>
            </w:r>
            <w:r>
              <w:rPr>
                <w:rFonts w:eastAsia="Times New Roman"/>
                <w:color w:val="000000"/>
                <w:lang w:val="uk-UA" w:eastAsia="ru-RU"/>
              </w:rPr>
              <w:t>К</w:t>
            </w:r>
            <w:r w:rsidRPr="0051120E">
              <w:rPr>
                <w:rFonts w:eastAsia="Times New Roman"/>
                <w:color w:val="000000"/>
                <w:lang w:eastAsia="ru-RU"/>
              </w:rPr>
              <w:t>арбон-гетероатом.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Р13. Аналізувати та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оцінювати дані,синтезувати нові ідеї, що стосуються хімії та її прикладних застосувань.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Р14. Здійснювати експериментальну роботу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з метою перевірки гіпотез та дослідження хімічних явищ 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закономірностей.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Р15. Спроможність використовувати набуті знання та вміння для розрахунків, відображення та моделювання хімічних систем та процесів, обробки експериментальних даних.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Р16. Виконувати комп’ютерні обчислення, що мають відношення до хімічних проблем, використовуючи стандартне та спеціальне програмне забезпечення, навички аналізу та відображення результатів.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Р17. Працювати самостійно або в групі, отримати результат у межах обмеженого часу з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наголосом на професійну сумлінність та наукову доброчесність.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Р18. Демонструвати знання та розуміння основних фактів, концепцій,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принципів та теорій з хімії.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Р19. Використовувати свої знання, розуміння, компетенції та базові інженерно-технологічні навички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на практиці для вирішення задач та проблем відомої природи.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Р20. Інтерпретувати експериментально отримані дані та співвідносити їх з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відповідними теоріями в хімії.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 xml:space="preserve">Р21. Здійснювати моніторинг та аналіз наукових джерел інформації та 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1120E">
              <w:rPr>
                <w:rFonts w:eastAsia="Times New Roman"/>
                <w:color w:val="000000"/>
                <w:lang w:val="uk-UA" w:eastAsia="ru-RU"/>
              </w:rPr>
              <w:t>фахової літератури.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1120E">
              <w:rPr>
                <w:rFonts w:eastAsia="Times New Roman"/>
                <w:color w:val="000000"/>
                <w:lang w:val="uk-UA" w:eastAsia="ru-RU"/>
              </w:rPr>
              <w:t>Р22. Обговорювати проблеми хімії та її прикладних застосувань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val="uk-UA" w:eastAsia="ru-RU"/>
              </w:rPr>
              <w:t>з колегами та цільовою аудиторією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val="uk-UA" w:eastAsia="ru-RU"/>
              </w:rPr>
              <w:t>державною та іноземною мовами.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Р23. Грамотно представляти результати своїх досліджень у письмовому вигляді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державною та іноземною мовамиз урахуванням мети спілкування.</w:t>
            </w:r>
          </w:p>
          <w:p w:rsidR="00EA159C" w:rsidRPr="0051120E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 xml:space="preserve">Р24. Використовувати сучасні інформаційно-комунікаційні технології при спілкуванні, а також для збору, аналізу, обробки, інтерпретації даних. </w:t>
            </w:r>
          </w:p>
          <w:p w:rsidR="00EA159C" w:rsidRPr="0051120E" w:rsidRDefault="00EA159C" w:rsidP="0051120E">
            <w:pPr>
              <w:jc w:val="both"/>
              <w:rPr>
                <w:spacing w:val="2"/>
              </w:rPr>
            </w:pPr>
            <w:r w:rsidRPr="0051120E">
              <w:rPr>
                <w:rFonts w:eastAsia="Times New Roman"/>
                <w:color w:val="000000"/>
                <w:lang w:eastAsia="ru-RU"/>
              </w:rPr>
              <w:t>Р25. Оцінювати та мінімізувати ризики для навколишнього середовища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1120E">
              <w:rPr>
                <w:rFonts w:eastAsia="Times New Roman"/>
                <w:color w:val="000000"/>
                <w:lang w:eastAsia="ru-RU"/>
              </w:rPr>
              <w:t>при здійсненні професійної діяльності.</w:t>
            </w:r>
          </w:p>
        </w:tc>
      </w:tr>
      <w:tr w:rsidR="00EA159C" w:rsidRPr="003E3777">
        <w:tc>
          <w:tcPr>
            <w:tcW w:w="10065" w:type="dxa"/>
            <w:gridSpan w:val="2"/>
          </w:tcPr>
          <w:p w:rsidR="00EA159C" w:rsidRPr="003E3777" w:rsidRDefault="00EA159C" w:rsidP="004A7A0E">
            <w:pPr>
              <w:jc w:val="center"/>
              <w:rPr>
                <w:b/>
                <w:bCs/>
                <w:lang w:val="uk-UA" w:eastAsia="uk-UA"/>
              </w:rPr>
            </w:pPr>
            <w:r w:rsidRPr="003E3777">
              <w:rPr>
                <w:b/>
                <w:bCs/>
                <w:lang w:val="uk-UA" w:eastAsia="ru-RU"/>
              </w:rPr>
              <w:t>8</w:t>
            </w:r>
            <w:r>
              <w:rPr>
                <w:b/>
                <w:bCs/>
                <w:lang w:val="uk-UA" w:eastAsia="ru-RU"/>
              </w:rPr>
              <w:t>.</w:t>
            </w:r>
            <w:r w:rsidRPr="003E3777">
              <w:rPr>
                <w:b/>
                <w:bCs/>
                <w:lang w:val="uk-UA" w:eastAsia="uk-UA"/>
              </w:rPr>
              <w:t xml:space="preserve"> Ресурсне забезпечення реалізації програми</w:t>
            </w:r>
          </w:p>
        </w:tc>
      </w:tr>
      <w:tr w:rsidR="00EA159C" w:rsidRPr="007C07A0">
        <w:tc>
          <w:tcPr>
            <w:tcW w:w="2334" w:type="dxa"/>
          </w:tcPr>
          <w:p w:rsidR="00EA159C" w:rsidRPr="003E3777" w:rsidRDefault="00EA159C" w:rsidP="00646F25">
            <w:pPr>
              <w:jc w:val="both"/>
              <w:rPr>
                <w:lang w:val="uk-UA"/>
              </w:rPr>
            </w:pPr>
            <w:r w:rsidRPr="003E3777">
              <w:rPr>
                <w:b/>
                <w:bCs/>
              </w:rPr>
              <w:t>Кадрове забезпечення</w:t>
            </w:r>
          </w:p>
        </w:tc>
        <w:tc>
          <w:tcPr>
            <w:tcW w:w="7731" w:type="dxa"/>
          </w:tcPr>
          <w:p w:rsidR="00EA159C" w:rsidRPr="003E3777" w:rsidRDefault="00EA159C" w:rsidP="00663D10">
            <w:pPr>
              <w:jc w:val="both"/>
              <w:rPr>
                <w:lang w:val="uk-UA" w:eastAsia="uk-UA"/>
              </w:rPr>
            </w:pPr>
            <w:r w:rsidRPr="003E3777">
              <w:rPr>
                <w:lang w:val="uk-UA" w:eastAsia="uk-UA"/>
              </w:rPr>
              <w:t xml:space="preserve">доктори </w:t>
            </w:r>
            <w:r>
              <w:rPr>
                <w:lang w:val="uk-UA" w:eastAsia="uk-UA"/>
              </w:rPr>
              <w:t xml:space="preserve">педагогічних, </w:t>
            </w:r>
            <w:r w:rsidRPr="00663D10">
              <w:rPr>
                <w:lang w:val="uk-UA" w:eastAsia="uk-UA"/>
              </w:rPr>
              <w:t xml:space="preserve">хімічних, </w:t>
            </w:r>
            <w:r>
              <w:rPr>
                <w:lang w:val="uk-UA" w:eastAsia="uk-UA"/>
              </w:rPr>
              <w:t>економічних,</w:t>
            </w:r>
            <w:r w:rsidRPr="00663D10">
              <w:rPr>
                <w:lang w:val="uk-UA" w:eastAsia="uk-UA"/>
              </w:rPr>
              <w:t xml:space="preserve"> кандидати </w:t>
            </w:r>
            <w:r w:rsidRPr="00663D10">
              <w:rPr>
                <w:lang w:val="uk-UA"/>
              </w:rPr>
              <w:t xml:space="preserve">філософських, </w:t>
            </w:r>
            <w:r w:rsidRPr="00663D10">
              <w:rPr>
                <w:color w:val="000000"/>
                <w:lang w:val="uk-UA"/>
              </w:rPr>
              <w:t xml:space="preserve">економічних, </w:t>
            </w:r>
            <w:r w:rsidRPr="00663D10">
              <w:rPr>
                <w:lang w:val="uk-UA"/>
              </w:rPr>
              <w:t xml:space="preserve">мистецтвознавства, філологічних, історичних, </w:t>
            </w:r>
            <w:r w:rsidRPr="00663D10">
              <w:rPr>
                <w:lang w:val="uk-UA" w:eastAsia="uk-UA"/>
              </w:rPr>
              <w:t>хімічних, педагогічних</w:t>
            </w:r>
            <w:r>
              <w:rPr>
                <w:lang w:val="uk-UA" w:eastAsia="uk-UA"/>
              </w:rPr>
              <w:t xml:space="preserve">, </w:t>
            </w:r>
            <w:r w:rsidRPr="003E3777">
              <w:rPr>
                <w:lang w:val="uk-UA" w:eastAsia="uk-UA"/>
              </w:rPr>
              <w:t xml:space="preserve">фізико-математичних, технічних і </w:t>
            </w:r>
            <w:r>
              <w:rPr>
                <w:lang w:val="uk-UA" w:eastAsia="uk-UA"/>
              </w:rPr>
              <w:t>біологічних</w:t>
            </w:r>
            <w:r w:rsidRPr="003E3777">
              <w:rPr>
                <w:lang w:val="uk-UA" w:eastAsia="uk-UA"/>
              </w:rPr>
              <w:t xml:space="preserve"> наук</w:t>
            </w:r>
            <w:r>
              <w:rPr>
                <w:lang w:val="uk-UA" w:eastAsia="uk-UA"/>
              </w:rPr>
              <w:t>.</w:t>
            </w:r>
          </w:p>
        </w:tc>
      </w:tr>
      <w:tr w:rsidR="00EA159C" w:rsidRPr="007C07A0">
        <w:tc>
          <w:tcPr>
            <w:tcW w:w="2334" w:type="dxa"/>
          </w:tcPr>
          <w:p w:rsidR="00EA159C" w:rsidRPr="003E3777" w:rsidRDefault="00EA159C" w:rsidP="00646F25">
            <w:pPr>
              <w:jc w:val="both"/>
              <w:rPr>
                <w:b/>
                <w:bCs/>
              </w:rPr>
            </w:pPr>
            <w:r w:rsidRPr="003E3777">
              <w:rPr>
                <w:b/>
                <w:bCs/>
              </w:rPr>
              <w:t>Матеріально-технічне забезпечення</w:t>
            </w:r>
          </w:p>
        </w:tc>
        <w:tc>
          <w:tcPr>
            <w:tcW w:w="7731" w:type="dxa"/>
          </w:tcPr>
          <w:p w:rsidR="00EA159C" w:rsidRDefault="00EA159C" w:rsidP="00421877">
            <w:pPr>
              <w:jc w:val="both"/>
              <w:rPr>
                <w:lang w:val="uk-UA" w:eastAsia="uk-UA"/>
              </w:rPr>
            </w:pPr>
            <w:r w:rsidRPr="00584B0A">
              <w:rPr>
                <w:lang w:val="uk-UA" w:eastAsia="uk-UA"/>
              </w:rPr>
              <w:t xml:space="preserve">Лабораторії </w:t>
            </w:r>
            <w:r>
              <w:rPr>
                <w:lang w:val="uk-UA" w:eastAsia="uk-UA"/>
              </w:rPr>
              <w:t xml:space="preserve">загальної хімії, неорганічної хімії, аналітичної хімії, фізичної та колоїдної хімії, хімічної технології, органічної хімії, біологічної хімії, </w:t>
            </w:r>
            <w:r w:rsidRPr="00803774">
              <w:rPr>
                <w:lang w:val="uk-UA" w:eastAsia="uk-UA"/>
              </w:rPr>
              <w:t>неорганічного та органічного синтезу, wi-fi, мультимедійне обладнання.</w:t>
            </w:r>
          </w:p>
          <w:p w:rsidR="00EA159C" w:rsidRPr="003E3777" w:rsidRDefault="00EA159C" w:rsidP="00421877">
            <w:pPr>
              <w:jc w:val="both"/>
              <w:rPr>
                <w:lang w:val="uk-UA" w:eastAsia="uk-UA"/>
              </w:rPr>
            </w:pPr>
            <w:r w:rsidRPr="001038AD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>Інструменти та обладнання: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 xml:space="preserve"> </w:t>
            </w:r>
            <w:r w:rsidRPr="001038AD">
              <w:rPr>
                <w:rFonts w:eastAsia="Times New Roman"/>
                <w:color w:val="000000"/>
                <w:lang w:val="uk-UA" w:eastAsia="ru-RU"/>
              </w:rPr>
              <w:t>обладнання для хімічного синтезу, спектроскопічних, електрохімічних, дифракційних, хроматографічних та гравіметричних досліджень.</w:t>
            </w:r>
          </w:p>
        </w:tc>
      </w:tr>
      <w:tr w:rsidR="00EA159C" w:rsidRPr="007C07A0">
        <w:tc>
          <w:tcPr>
            <w:tcW w:w="2334" w:type="dxa"/>
          </w:tcPr>
          <w:p w:rsidR="00EA159C" w:rsidRPr="00924053" w:rsidRDefault="00EA159C" w:rsidP="00646F25">
            <w:pPr>
              <w:jc w:val="both"/>
              <w:rPr>
                <w:b/>
                <w:bCs/>
              </w:rPr>
            </w:pPr>
            <w:r w:rsidRPr="00924053">
              <w:rPr>
                <w:b/>
                <w:bCs/>
              </w:rPr>
              <w:t>Інформаційне та</w:t>
            </w:r>
          </w:p>
          <w:p w:rsidR="00EA159C" w:rsidRPr="00924053" w:rsidRDefault="00EA159C" w:rsidP="00646F25">
            <w:pPr>
              <w:jc w:val="both"/>
              <w:rPr>
                <w:b/>
                <w:bCs/>
              </w:rPr>
            </w:pPr>
            <w:r w:rsidRPr="00924053">
              <w:rPr>
                <w:b/>
                <w:bCs/>
              </w:rPr>
              <w:t>навчально-методичне</w:t>
            </w:r>
          </w:p>
          <w:p w:rsidR="00EA159C" w:rsidRPr="00924053" w:rsidRDefault="00EA159C" w:rsidP="00646F25">
            <w:pPr>
              <w:jc w:val="both"/>
              <w:rPr>
                <w:b/>
                <w:bCs/>
              </w:rPr>
            </w:pPr>
            <w:r w:rsidRPr="00924053">
              <w:rPr>
                <w:b/>
                <w:bCs/>
              </w:rPr>
              <w:t>забезпечення</w:t>
            </w:r>
          </w:p>
        </w:tc>
        <w:tc>
          <w:tcPr>
            <w:tcW w:w="7731" w:type="dxa"/>
          </w:tcPr>
          <w:p w:rsidR="00EA159C" w:rsidRPr="00924053" w:rsidRDefault="00EA159C" w:rsidP="00646F25">
            <w:pPr>
              <w:jc w:val="both"/>
              <w:rPr>
                <w:lang w:val="uk-UA" w:eastAsia="uk-UA"/>
              </w:rPr>
            </w:pPr>
            <w:r w:rsidRPr="00924053">
              <w:rPr>
                <w:lang w:val="uk-UA" w:eastAsia="uk-UA"/>
              </w:rPr>
              <w:t xml:space="preserve">Е-бібліотека, WoS доступ, НМКД в електронному та друкованому вигляді: </w:t>
            </w:r>
          </w:p>
          <w:p w:rsidR="00EA159C" w:rsidRPr="00040F7A" w:rsidRDefault="00EA159C" w:rsidP="00646F25">
            <w:pPr>
              <w:jc w:val="both"/>
              <w:rPr>
                <w:sz w:val="14"/>
                <w:szCs w:val="14"/>
                <w:lang w:val="uk-UA" w:eastAsia="uk-UA"/>
              </w:rPr>
            </w:pPr>
            <w:hyperlink r:id="rId6" w:history="1">
              <w:r w:rsidRPr="00924053">
                <w:rPr>
                  <w:rStyle w:val="Hyperlink"/>
                  <w:color w:val="auto"/>
                  <w:sz w:val="14"/>
                  <w:szCs w:val="14"/>
                  <w:lang w:val="uk-UA" w:eastAsia="uk-UA"/>
                </w:rPr>
                <w:t>http://www.kspu.edu/About/Faculty/FPhysMathemInformatics/ChairPhysics/Teaching_methodically_zabezpechennya_dist.aspx</w:t>
              </w:r>
            </w:hyperlink>
          </w:p>
          <w:p w:rsidR="00EA159C" w:rsidRPr="00040F7A" w:rsidRDefault="00EA159C" w:rsidP="00646F25">
            <w:pPr>
              <w:jc w:val="both"/>
              <w:rPr>
                <w:sz w:val="14"/>
                <w:szCs w:val="14"/>
                <w:lang w:val="uk-UA" w:eastAsia="uk-UA"/>
              </w:rPr>
            </w:pPr>
          </w:p>
        </w:tc>
      </w:tr>
      <w:tr w:rsidR="00EA159C" w:rsidRPr="00040F7A">
        <w:tc>
          <w:tcPr>
            <w:tcW w:w="10065" w:type="dxa"/>
            <w:gridSpan w:val="2"/>
          </w:tcPr>
          <w:p w:rsidR="00EA159C" w:rsidRPr="00040F7A" w:rsidRDefault="00EA159C" w:rsidP="004A7A0E">
            <w:pPr>
              <w:jc w:val="center"/>
              <w:rPr>
                <w:lang w:val="uk-UA" w:eastAsia="uk-UA"/>
              </w:rPr>
            </w:pPr>
            <w:r w:rsidRPr="00040F7A">
              <w:rPr>
                <w:b/>
                <w:bCs/>
                <w:lang w:val="uk-UA" w:eastAsia="ru-RU"/>
              </w:rPr>
              <w:t>9.</w:t>
            </w:r>
            <w:r w:rsidRPr="00040F7A">
              <w:rPr>
                <w:b/>
                <w:bCs/>
                <w:lang w:val="uk-UA" w:eastAsia="uk-UA"/>
              </w:rPr>
              <w:t xml:space="preserve"> Академічна мобільність</w:t>
            </w:r>
          </w:p>
        </w:tc>
      </w:tr>
      <w:tr w:rsidR="00EA159C" w:rsidRPr="00040F7A">
        <w:tc>
          <w:tcPr>
            <w:tcW w:w="2334" w:type="dxa"/>
          </w:tcPr>
          <w:p w:rsidR="00EA159C" w:rsidRPr="00040F7A" w:rsidRDefault="00EA159C" w:rsidP="003E3777">
            <w:pPr>
              <w:jc w:val="both"/>
              <w:rPr>
                <w:b/>
                <w:bCs/>
                <w:lang w:val="uk-UA"/>
              </w:rPr>
            </w:pPr>
            <w:r w:rsidRPr="00040F7A">
              <w:rPr>
                <w:b/>
                <w:bCs/>
                <w:lang w:val="uk-UA"/>
              </w:rPr>
              <w:t>Національна кредитна мобільність</w:t>
            </w:r>
          </w:p>
        </w:tc>
        <w:tc>
          <w:tcPr>
            <w:tcW w:w="7731" w:type="dxa"/>
          </w:tcPr>
          <w:p w:rsidR="00EA159C" w:rsidRPr="00040F7A" w:rsidRDefault="00EA159C" w:rsidP="00754DFD">
            <w:pPr>
              <w:jc w:val="both"/>
              <w:rPr>
                <w:lang w:val="uk-UA" w:eastAsia="uk-UA"/>
              </w:rPr>
            </w:pPr>
            <w:r w:rsidRPr="00040F7A">
              <w:rPr>
                <w:lang w:val="uk-UA" w:eastAsia="uk-UA"/>
              </w:rPr>
              <w:t>Підготовка бакалаврів за кредитно-трансферною системою. Обсяг одного кредиту – 30 годин.</w:t>
            </w:r>
          </w:p>
        </w:tc>
      </w:tr>
      <w:tr w:rsidR="00EA159C" w:rsidRPr="003E3777">
        <w:tc>
          <w:tcPr>
            <w:tcW w:w="2334" w:type="dxa"/>
          </w:tcPr>
          <w:p w:rsidR="00EA159C" w:rsidRPr="00040F7A" w:rsidRDefault="00EA159C" w:rsidP="003E3777">
            <w:pPr>
              <w:jc w:val="both"/>
              <w:rPr>
                <w:b/>
                <w:bCs/>
              </w:rPr>
            </w:pPr>
            <w:r w:rsidRPr="00040F7A">
              <w:rPr>
                <w:b/>
                <w:bCs/>
                <w:lang w:val="uk-UA"/>
              </w:rPr>
              <w:t>Міжнародна кредитн</w:t>
            </w:r>
            <w:r w:rsidRPr="00040F7A">
              <w:rPr>
                <w:b/>
                <w:bCs/>
              </w:rPr>
              <w:t>а мобільність</w:t>
            </w:r>
          </w:p>
        </w:tc>
        <w:tc>
          <w:tcPr>
            <w:tcW w:w="7731" w:type="dxa"/>
          </w:tcPr>
          <w:p w:rsidR="00EA159C" w:rsidRPr="003E3777" w:rsidRDefault="00EA159C" w:rsidP="00FF2CAB">
            <w:pPr>
              <w:jc w:val="both"/>
              <w:rPr>
                <w:lang w:val="uk-UA" w:eastAsia="uk-UA"/>
              </w:rPr>
            </w:pPr>
            <w:r w:rsidRPr="00040F7A">
              <w:rPr>
                <w:lang w:val="uk-UA" w:eastAsia="uk-UA"/>
              </w:rPr>
              <w:t>Семестрове навчання у Поморській Академії (Польща) (за наявності відповідної угоди).</w:t>
            </w:r>
          </w:p>
        </w:tc>
      </w:tr>
      <w:tr w:rsidR="00EA159C" w:rsidRPr="007C07A0">
        <w:tc>
          <w:tcPr>
            <w:tcW w:w="2334" w:type="dxa"/>
          </w:tcPr>
          <w:p w:rsidR="00EA159C" w:rsidRPr="000E7C13" w:rsidRDefault="00EA159C" w:rsidP="003E3777">
            <w:pPr>
              <w:jc w:val="both"/>
              <w:rPr>
                <w:b/>
                <w:bCs/>
                <w:lang w:val="uk-UA"/>
              </w:rPr>
            </w:pPr>
            <w:r w:rsidRPr="000E7C13">
              <w:rPr>
                <w:b/>
                <w:bCs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731" w:type="dxa"/>
          </w:tcPr>
          <w:p w:rsidR="00EA159C" w:rsidRPr="000E7C13" w:rsidRDefault="00EA159C" w:rsidP="00D90D8E">
            <w:pPr>
              <w:jc w:val="both"/>
              <w:rPr>
                <w:lang w:val="uk-UA" w:eastAsia="uk-UA"/>
              </w:rPr>
            </w:pPr>
            <w:r w:rsidRPr="000E7C13">
              <w:rPr>
                <w:lang w:val="uk-UA" w:eastAsia="uk-UA"/>
              </w:rPr>
              <w:t>Можливості навчання іноземних здобувачів вищої освіти в межах ліцензійно</w:t>
            </w:r>
            <w:r>
              <w:rPr>
                <w:lang w:val="uk-UA" w:eastAsia="uk-UA"/>
              </w:rPr>
              <w:t>го обсягу</w:t>
            </w:r>
            <w:r w:rsidRPr="000E7C13">
              <w:rPr>
                <w:lang w:val="uk-UA" w:eastAsia="uk-UA"/>
              </w:rPr>
              <w:t xml:space="preserve"> спеціальності за умови проходження українських річних мовних курсів.</w:t>
            </w:r>
          </w:p>
        </w:tc>
      </w:tr>
    </w:tbl>
    <w:p w:rsidR="00EA159C" w:rsidRDefault="00EA159C">
      <w:pPr>
        <w:rPr>
          <w:sz w:val="28"/>
          <w:szCs w:val="28"/>
          <w:lang w:val="uk-UA"/>
        </w:rPr>
      </w:pPr>
    </w:p>
    <w:p w:rsidR="00EA159C" w:rsidRPr="00397C0E" w:rsidRDefault="00EA159C" w:rsidP="0008511A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397C0E">
        <w:rPr>
          <w:b/>
          <w:bCs/>
          <w:sz w:val="28"/>
          <w:szCs w:val="28"/>
          <w:lang w:val="uk-UA"/>
        </w:rPr>
        <w:t>2. Перелік компонент освітньо-професійної програми</w:t>
      </w:r>
    </w:p>
    <w:p w:rsidR="00EA159C" w:rsidRPr="00397C0E" w:rsidRDefault="00EA159C" w:rsidP="0008511A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397C0E">
        <w:rPr>
          <w:b/>
          <w:bCs/>
          <w:sz w:val="28"/>
          <w:szCs w:val="28"/>
          <w:lang w:val="uk-UA"/>
        </w:rPr>
        <w:t>та їх логічна послідовність</w:t>
      </w:r>
    </w:p>
    <w:p w:rsidR="00EA159C" w:rsidRPr="00397C0E" w:rsidRDefault="00EA159C" w:rsidP="0089164A">
      <w:pPr>
        <w:ind w:left="360"/>
        <w:jc w:val="both"/>
        <w:rPr>
          <w:sz w:val="28"/>
          <w:szCs w:val="28"/>
          <w:lang w:val="uk-UA"/>
        </w:rPr>
      </w:pPr>
      <w:r w:rsidRPr="00397C0E">
        <w:rPr>
          <w:sz w:val="28"/>
          <w:szCs w:val="28"/>
          <w:lang w:val="uk-UA"/>
        </w:rPr>
        <w:t>2.1. Перелік компонент</w:t>
      </w:r>
      <w:r>
        <w:rPr>
          <w:sz w:val="28"/>
          <w:szCs w:val="28"/>
          <w:lang w:val="uk-UA"/>
        </w:rPr>
        <w:t>ів</w:t>
      </w:r>
      <w:r w:rsidRPr="00397C0E">
        <w:rPr>
          <w:sz w:val="28"/>
          <w:szCs w:val="28"/>
          <w:lang w:val="uk-UA"/>
        </w:rPr>
        <w:t xml:space="preserve"> освітньої програми (ОП)</w:t>
      </w:r>
    </w:p>
    <w:p w:rsidR="00EA159C" w:rsidRPr="0008511A" w:rsidRDefault="00EA159C" w:rsidP="0089164A">
      <w:pPr>
        <w:ind w:left="360"/>
        <w:jc w:val="both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137"/>
        <w:gridCol w:w="1585"/>
        <w:gridCol w:w="1894"/>
      </w:tblGrid>
      <w:tr w:rsidR="00EA159C" w:rsidRPr="00F65329">
        <w:tc>
          <w:tcPr>
            <w:tcW w:w="955" w:type="dxa"/>
          </w:tcPr>
          <w:p w:rsidR="00EA159C" w:rsidRPr="00F65329" w:rsidRDefault="00EA159C" w:rsidP="00300802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Код н/д</w:t>
            </w:r>
          </w:p>
        </w:tc>
        <w:tc>
          <w:tcPr>
            <w:tcW w:w="5137" w:type="dxa"/>
          </w:tcPr>
          <w:p w:rsidR="00EA159C" w:rsidRPr="00F65329" w:rsidRDefault="00EA159C" w:rsidP="006E2DC9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 xml:space="preserve">Компоненти освітньої програми (навчальні дисципліни, курсові проекти, практики, </w:t>
            </w:r>
            <w:r>
              <w:rPr>
                <w:sz w:val="28"/>
                <w:szCs w:val="28"/>
                <w:lang w:val="uk-UA"/>
              </w:rPr>
              <w:t>атестація</w:t>
            </w:r>
            <w:r w:rsidRPr="00F6532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85" w:type="dxa"/>
          </w:tcPr>
          <w:p w:rsidR="00EA159C" w:rsidRPr="00F65329" w:rsidRDefault="00EA159C" w:rsidP="00300802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1894" w:type="dxa"/>
          </w:tcPr>
          <w:p w:rsidR="00EA159C" w:rsidRPr="00F65329" w:rsidRDefault="00EA159C" w:rsidP="00300802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Форма підсумк. контролю</w:t>
            </w:r>
          </w:p>
        </w:tc>
      </w:tr>
      <w:tr w:rsidR="00EA159C" w:rsidRPr="00F65329">
        <w:tc>
          <w:tcPr>
            <w:tcW w:w="955" w:type="dxa"/>
          </w:tcPr>
          <w:p w:rsidR="00EA159C" w:rsidRPr="00F65329" w:rsidRDefault="00EA159C" w:rsidP="00BD279D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37" w:type="dxa"/>
          </w:tcPr>
          <w:p w:rsidR="00EA159C" w:rsidRPr="00F65329" w:rsidRDefault="00EA159C" w:rsidP="00BD279D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EA159C" w:rsidRPr="00F65329" w:rsidRDefault="00EA159C" w:rsidP="00BD279D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94" w:type="dxa"/>
          </w:tcPr>
          <w:p w:rsidR="00EA159C" w:rsidRPr="00F65329" w:rsidRDefault="00EA159C" w:rsidP="00BD279D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4</w:t>
            </w:r>
          </w:p>
        </w:tc>
      </w:tr>
      <w:tr w:rsidR="00EA159C" w:rsidRPr="00F65329">
        <w:trPr>
          <w:trHeight w:val="519"/>
        </w:trPr>
        <w:tc>
          <w:tcPr>
            <w:tcW w:w="9571" w:type="dxa"/>
            <w:gridSpan w:val="4"/>
          </w:tcPr>
          <w:p w:rsidR="00EA159C" w:rsidRPr="00F65329" w:rsidRDefault="00EA159C" w:rsidP="00BD27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5329">
              <w:rPr>
                <w:b/>
                <w:bCs/>
                <w:sz w:val="28"/>
                <w:szCs w:val="28"/>
                <w:lang w:val="uk-UA"/>
              </w:rPr>
              <w:t>Обов’язкові компоненти ОП</w:t>
            </w:r>
          </w:p>
        </w:tc>
      </w:tr>
      <w:tr w:rsidR="00EA159C" w:rsidRPr="0046412F">
        <w:tc>
          <w:tcPr>
            <w:tcW w:w="955" w:type="dxa"/>
            <w:vAlign w:val="center"/>
          </w:tcPr>
          <w:p w:rsidR="00EA159C" w:rsidRPr="00485B9E" w:rsidRDefault="00EA159C" w:rsidP="00BD279D">
            <w:pPr>
              <w:rPr>
                <w:sz w:val="28"/>
                <w:szCs w:val="28"/>
                <w:lang w:val="uk-UA"/>
              </w:rPr>
            </w:pPr>
            <w:r w:rsidRPr="00485B9E">
              <w:rPr>
                <w:sz w:val="28"/>
                <w:szCs w:val="28"/>
                <w:lang w:val="uk-UA"/>
              </w:rPr>
              <w:t>ОК 1</w:t>
            </w:r>
          </w:p>
        </w:tc>
        <w:tc>
          <w:tcPr>
            <w:tcW w:w="5137" w:type="dxa"/>
            <w:vAlign w:val="center"/>
          </w:tcPr>
          <w:p w:rsidR="00EA159C" w:rsidRPr="0046412F" w:rsidRDefault="00EA159C" w:rsidP="00BD279D">
            <w:pPr>
              <w:rPr>
                <w:lang w:val="uk-UA"/>
              </w:rPr>
            </w:pPr>
            <w:r w:rsidRPr="0046412F">
              <w:rPr>
                <w:lang w:val="uk-UA"/>
              </w:rPr>
              <w:t xml:space="preserve">Філософія </w:t>
            </w:r>
          </w:p>
        </w:tc>
        <w:tc>
          <w:tcPr>
            <w:tcW w:w="1585" w:type="dxa"/>
            <w:vAlign w:val="center"/>
          </w:tcPr>
          <w:p w:rsidR="00EA159C" w:rsidRPr="00B13DDB" w:rsidRDefault="00EA159C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B13DDB" w:rsidRDefault="00EA159C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екзамен</w:t>
            </w:r>
          </w:p>
        </w:tc>
      </w:tr>
      <w:tr w:rsidR="00EA159C" w:rsidRPr="0046412F">
        <w:tc>
          <w:tcPr>
            <w:tcW w:w="955" w:type="dxa"/>
            <w:vAlign w:val="center"/>
          </w:tcPr>
          <w:p w:rsidR="00EA159C" w:rsidRPr="00485B9E" w:rsidRDefault="00EA159C" w:rsidP="00BD279D">
            <w:pPr>
              <w:rPr>
                <w:sz w:val="28"/>
                <w:szCs w:val="28"/>
                <w:lang w:val="uk-UA"/>
              </w:rPr>
            </w:pPr>
            <w:r w:rsidRPr="00485B9E">
              <w:rPr>
                <w:sz w:val="28"/>
                <w:szCs w:val="28"/>
                <w:lang w:val="uk-UA"/>
              </w:rPr>
              <w:t>ОК 2</w:t>
            </w:r>
          </w:p>
        </w:tc>
        <w:tc>
          <w:tcPr>
            <w:tcW w:w="5137" w:type="dxa"/>
            <w:vAlign w:val="center"/>
          </w:tcPr>
          <w:p w:rsidR="00EA159C" w:rsidRPr="0046412F" w:rsidRDefault="00EA159C" w:rsidP="00BD279D">
            <w:pPr>
              <w:rPr>
                <w:lang w:val="uk-UA"/>
              </w:rPr>
            </w:pPr>
            <w:r w:rsidRPr="0046412F">
              <w:rPr>
                <w:lang w:val="uk-UA"/>
              </w:rPr>
              <w:t>Історія України та української культури</w:t>
            </w:r>
          </w:p>
        </w:tc>
        <w:tc>
          <w:tcPr>
            <w:tcW w:w="1585" w:type="dxa"/>
            <w:vAlign w:val="center"/>
          </w:tcPr>
          <w:p w:rsidR="00EA159C" w:rsidRPr="00B13DDB" w:rsidRDefault="00EA159C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B13DDB" w:rsidRDefault="00EA159C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диф.залік</w:t>
            </w:r>
          </w:p>
        </w:tc>
      </w:tr>
      <w:tr w:rsidR="00EA159C" w:rsidRPr="0046412F">
        <w:tc>
          <w:tcPr>
            <w:tcW w:w="955" w:type="dxa"/>
            <w:vAlign w:val="center"/>
          </w:tcPr>
          <w:p w:rsidR="00EA159C" w:rsidRPr="00485B9E" w:rsidRDefault="00EA159C" w:rsidP="00BD279D">
            <w:pPr>
              <w:rPr>
                <w:sz w:val="28"/>
                <w:szCs w:val="28"/>
                <w:lang w:val="uk-UA"/>
              </w:rPr>
            </w:pPr>
            <w:r w:rsidRPr="00485B9E">
              <w:rPr>
                <w:sz w:val="28"/>
                <w:szCs w:val="28"/>
                <w:lang w:val="uk-UA"/>
              </w:rPr>
              <w:t>ОК 3</w:t>
            </w:r>
          </w:p>
        </w:tc>
        <w:tc>
          <w:tcPr>
            <w:tcW w:w="5137" w:type="dxa"/>
            <w:vAlign w:val="center"/>
          </w:tcPr>
          <w:p w:rsidR="00EA159C" w:rsidRPr="0046412F" w:rsidRDefault="00EA159C" w:rsidP="00BD279D">
            <w:pPr>
              <w:rPr>
                <w:lang w:val="uk-UA"/>
              </w:rPr>
            </w:pPr>
            <w:r w:rsidRPr="0046412F">
              <w:rPr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1585" w:type="dxa"/>
            <w:vAlign w:val="center"/>
          </w:tcPr>
          <w:p w:rsidR="00EA159C" w:rsidRPr="00B13DDB" w:rsidRDefault="00EA159C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B13DDB" w:rsidRDefault="00EA159C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екзамен</w:t>
            </w:r>
          </w:p>
        </w:tc>
      </w:tr>
      <w:tr w:rsidR="00EA159C" w:rsidRPr="008616F7">
        <w:tc>
          <w:tcPr>
            <w:tcW w:w="955" w:type="dxa"/>
            <w:vAlign w:val="center"/>
          </w:tcPr>
          <w:p w:rsidR="00EA159C" w:rsidRPr="008616F7" w:rsidRDefault="00EA159C" w:rsidP="00BD279D">
            <w:pPr>
              <w:rPr>
                <w:sz w:val="28"/>
                <w:szCs w:val="28"/>
                <w:lang w:val="uk-UA"/>
              </w:rPr>
            </w:pPr>
            <w:r w:rsidRPr="008616F7">
              <w:rPr>
                <w:sz w:val="28"/>
                <w:szCs w:val="28"/>
                <w:lang w:val="uk-UA"/>
              </w:rPr>
              <w:t>ОК 4</w:t>
            </w:r>
          </w:p>
        </w:tc>
        <w:tc>
          <w:tcPr>
            <w:tcW w:w="5137" w:type="dxa"/>
            <w:vAlign w:val="center"/>
          </w:tcPr>
          <w:p w:rsidR="00EA159C" w:rsidRPr="008616F7" w:rsidRDefault="00EA159C" w:rsidP="00BD279D">
            <w:pPr>
              <w:rPr>
                <w:lang w:val="uk-UA"/>
              </w:rPr>
            </w:pPr>
            <w:r w:rsidRPr="008616F7">
              <w:rPr>
                <w:lang w:val="uk-UA"/>
              </w:rPr>
              <w:t>Безпека життєдіяльності (безпека життєдіяльності, основи охорони праці та цивільний захист)</w:t>
            </w:r>
          </w:p>
        </w:tc>
        <w:tc>
          <w:tcPr>
            <w:tcW w:w="1585" w:type="dxa"/>
            <w:vAlign w:val="center"/>
          </w:tcPr>
          <w:p w:rsidR="00EA159C" w:rsidRPr="00B13DDB" w:rsidRDefault="00EA159C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B13DDB" w:rsidRDefault="00EA159C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залік</w:t>
            </w:r>
          </w:p>
        </w:tc>
      </w:tr>
      <w:tr w:rsidR="00EA159C" w:rsidRPr="004C2118">
        <w:tc>
          <w:tcPr>
            <w:tcW w:w="955" w:type="dxa"/>
            <w:vAlign w:val="center"/>
          </w:tcPr>
          <w:p w:rsidR="00EA159C" w:rsidRPr="00EF3117" w:rsidRDefault="00EA159C" w:rsidP="00400298">
            <w:pPr>
              <w:rPr>
                <w:sz w:val="28"/>
                <w:szCs w:val="28"/>
                <w:lang w:val="uk-UA"/>
              </w:rPr>
            </w:pPr>
            <w:r w:rsidRPr="00EF3117">
              <w:rPr>
                <w:sz w:val="28"/>
                <w:szCs w:val="28"/>
                <w:lang w:val="uk-UA"/>
              </w:rPr>
              <w:t>ОК 5</w:t>
            </w:r>
          </w:p>
        </w:tc>
        <w:tc>
          <w:tcPr>
            <w:tcW w:w="5137" w:type="dxa"/>
            <w:vAlign w:val="bottom"/>
          </w:tcPr>
          <w:p w:rsidR="00EA159C" w:rsidRPr="00EF3117" w:rsidRDefault="00EA159C" w:rsidP="00400298">
            <w:pPr>
              <w:rPr>
                <w:lang w:val="uk-UA"/>
              </w:rPr>
            </w:pPr>
            <w:r w:rsidRPr="00EF3117">
              <w:rPr>
                <w:lang w:val="uk-UA"/>
              </w:rPr>
              <w:t>Фізичне виховання</w:t>
            </w:r>
          </w:p>
        </w:tc>
        <w:tc>
          <w:tcPr>
            <w:tcW w:w="1585" w:type="dxa"/>
            <w:vAlign w:val="center"/>
          </w:tcPr>
          <w:p w:rsidR="00EA159C" w:rsidRPr="00EF3117" w:rsidRDefault="00EA159C" w:rsidP="00400298">
            <w:pPr>
              <w:jc w:val="center"/>
              <w:rPr>
                <w:lang w:val="uk-UA"/>
              </w:rPr>
            </w:pPr>
            <w:r w:rsidRPr="00EF3117">
              <w:rPr>
                <w:lang w:val="uk-UA"/>
              </w:rPr>
              <w:t>п/к</w:t>
            </w:r>
          </w:p>
        </w:tc>
        <w:tc>
          <w:tcPr>
            <w:tcW w:w="1894" w:type="dxa"/>
            <w:vAlign w:val="center"/>
          </w:tcPr>
          <w:p w:rsidR="00EA159C" w:rsidRPr="00EF3117" w:rsidRDefault="00EA159C" w:rsidP="00400298">
            <w:pPr>
              <w:jc w:val="center"/>
              <w:rPr>
                <w:lang w:val="uk-UA"/>
              </w:rPr>
            </w:pPr>
            <w:r w:rsidRPr="00EF3117">
              <w:rPr>
                <w:lang w:val="uk-UA"/>
              </w:rPr>
              <w:t>залік</w:t>
            </w:r>
          </w:p>
        </w:tc>
      </w:tr>
      <w:tr w:rsidR="00EA159C" w:rsidRPr="008616F7">
        <w:tc>
          <w:tcPr>
            <w:tcW w:w="955" w:type="dxa"/>
            <w:vAlign w:val="center"/>
          </w:tcPr>
          <w:p w:rsidR="00EA159C" w:rsidRPr="008616F7" w:rsidRDefault="00EA159C" w:rsidP="00EF3117">
            <w:pPr>
              <w:rPr>
                <w:sz w:val="28"/>
                <w:szCs w:val="28"/>
                <w:lang w:val="uk-UA"/>
              </w:rPr>
            </w:pPr>
            <w:r w:rsidRPr="008616F7">
              <w:rPr>
                <w:sz w:val="28"/>
                <w:szCs w:val="28"/>
                <w:lang w:val="uk-UA"/>
              </w:rPr>
              <w:t>ОК 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37" w:type="dxa"/>
            <w:vAlign w:val="bottom"/>
          </w:tcPr>
          <w:p w:rsidR="00EA159C" w:rsidRPr="008616F7" w:rsidRDefault="00EA159C" w:rsidP="004605FE">
            <w:pPr>
              <w:rPr>
                <w:lang w:val="uk-UA"/>
              </w:rPr>
            </w:pPr>
            <w:r w:rsidRPr="008616F7">
              <w:rPr>
                <w:lang w:val="uk-UA"/>
              </w:rPr>
              <w:t>Іноземна мова</w:t>
            </w:r>
          </w:p>
        </w:tc>
        <w:tc>
          <w:tcPr>
            <w:tcW w:w="1585" w:type="dxa"/>
            <w:vAlign w:val="center"/>
          </w:tcPr>
          <w:p w:rsidR="00EA159C" w:rsidRPr="00B13DDB" w:rsidRDefault="00EA159C" w:rsidP="006E36EA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6,5</w:t>
            </w:r>
          </w:p>
        </w:tc>
        <w:tc>
          <w:tcPr>
            <w:tcW w:w="1894" w:type="dxa"/>
            <w:vAlign w:val="center"/>
          </w:tcPr>
          <w:p w:rsidR="00EA159C" w:rsidRPr="00B13DDB" w:rsidRDefault="00EA159C" w:rsidP="006E36EA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екзамен</w:t>
            </w:r>
          </w:p>
        </w:tc>
      </w:tr>
      <w:tr w:rsidR="00EA159C" w:rsidRPr="008616F7">
        <w:tc>
          <w:tcPr>
            <w:tcW w:w="955" w:type="dxa"/>
            <w:vAlign w:val="center"/>
          </w:tcPr>
          <w:p w:rsidR="00EA159C" w:rsidRPr="001F6574" w:rsidRDefault="00EA159C" w:rsidP="00970985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37" w:type="dxa"/>
            <w:vAlign w:val="center"/>
          </w:tcPr>
          <w:p w:rsidR="00EA159C" w:rsidRPr="001F6574" w:rsidRDefault="00EA159C" w:rsidP="00970985">
            <w:pPr>
              <w:rPr>
                <w:lang w:val="uk-UA"/>
              </w:rPr>
            </w:pPr>
            <w:r w:rsidRPr="001F6574">
              <w:rPr>
                <w:lang w:val="uk-UA"/>
              </w:rPr>
              <w:t>Інформаційні технології в галузі</w:t>
            </w:r>
          </w:p>
        </w:tc>
        <w:tc>
          <w:tcPr>
            <w:tcW w:w="1585" w:type="dxa"/>
            <w:vAlign w:val="center"/>
          </w:tcPr>
          <w:p w:rsidR="00EA159C" w:rsidRPr="001F6574" w:rsidRDefault="00EA159C" w:rsidP="00970985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1F6574" w:rsidRDefault="00EA159C" w:rsidP="00970985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залік</w:t>
            </w:r>
          </w:p>
        </w:tc>
      </w:tr>
      <w:tr w:rsidR="00EA159C" w:rsidRPr="008616F7">
        <w:tc>
          <w:tcPr>
            <w:tcW w:w="955" w:type="dxa"/>
            <w:vAlign w:val="center"/>
          </w:tcPr>
          <w:p w:rsidR="00EA159C" w:rsidRPr="001F6574" w:rsidRDefault="00EA159C" w:rsidP="00970985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37" w:type="dxa"/>
            <w:vAlign w:val="center"/>
          </w:tcPr>
          <w:p w:rsidR="00EA159C" w:rsidRPr="001F6574" w:rsidRDefault="00EA159C" w:rsidP="00970985">
            <w:pPr>
              <w:rPr>
                <w:lang w:val="uk-UA"/>
              </w:rPr>
            </w:pPr>
            <w:r w:rsidRPr="001F6574">
              <w:rPr>
                <w:lang w:val="uk-UA"/>
              </w:rPr>
              <w:t>Вища математика</w:t>
            </w:r>
          </w:p>
        </w:tc>
        <w:tc>
          <w:tcPr>
            <w:tcW w:w="1585" w:type="dxa"/>
            <w:vAlign w:val="center"/>
          </w:tcPr>
          <w:p w:rsidR="00EA159C" w:rsidRPr="001F6574" w:rsidRDefault="00EA159C" w:rsidP="00970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894" w:type="dxa"/>
            <w:vAlign w:val="center"/>
          </w:tcPr>
          <w:p w:rsidR="00EA159C" w:rsidRPr="001F6574" w:rsidRDefault="00EA159C" w:rsidP="00970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диф.</w:t>
            </w:r>
            <w:r w:rsidRPr="001F6574">
              <w:rPr>
                <w:lang w:val="uk-UA"/>
              </w:rPr>
              <w:t>залік</w:t>
            </w:r>
          </w:p>
        </w:tc>
      </w:tr>
      <w:tr w:rsidR="00EA159C" w:rsidRPr="008616F7">
        <w:tc>
          <w:tcPr>
            <w:tcW w:w="955" w:type="dxa"/>
            <w:vAlign w:val="center"/>
          </w:tcPr>
          <w:p w:rsidR="00EA159C" w:rsidRPr="00FA2598" w:rsidRDefault="00EA159C" w:rsidP="00970985">
            <w:pPr>
              <w:rPr>
                <w:sz w:val="28"/>
                <w:szCs w:val="28"/>
                <w:lang w:val="en-US"/>
              </w:rPr>
            </w:pPr>
            <w:r w:rsidRPr="001F6574">
              <w:rPr>
                <w:sz w:val="28"/>
                <w:szCs w:val="28"/>
                <w:lang w:val="uk-UA"/>
              </w:rPr>
              <w:t>ОК 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137" w:type="dxa"/>
            <w:vAlign w:val="center"/>
          </w:tcPr>
          <w:p w:rsidR="00EA159C" w:rsidRPr="001F6574" w:rsidRDefault="00EA159C" w:rsidP="00970985">
            <w:pPr>
              <w:rPr>
                <w:lang w:val="uk-UA"/>
              </w:rPr>
            </w:pPr>
            <w:r w:rsidRPr="001F6574">
              <w:rPr>
                <w:lang w:val="uk-UA"/>
              </w:rPr>
              <w:t>Фізика</w:t>
            </w:r>
          </w:p>
        </w:tc>
        <w:tc>
          <w:tcPr>
            <w:tcW w:w="1585" w:type="dxa"/>
            <w:vAlign w:val="center"/>
          </w:tcPr>
          <w:p w:rsidR="00EA159C" w:rsidRPr="001F6574" w:rsidRDefault="00EA159C" w:rsidP="00970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894" w:type="dxa"/>
            <w:vAlign w:val="center"/>
          </w:tcPr>
          <w:p w:rsidR="00EA159C" w:rsidRPr="001F6574" w:rsidRDefault="00EA159C" w:rsidP="00970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диф.</w:t>
            </w:r>
            <w:r w:rsidRPr="001F6574">
              <w:rPr>
                <w:lang w:val="uk-UA"/>
              </w:rPr>
              <w:t>залік</w:t>
            </w:r>
          </w:p>
        </w:tc>
      </w:tr>
      <w:tr w:rsidR="00EA159C" w:rsidRPr="008616F7">
        <w:tc>
          <w:tcPr>
            <w:tcW w:w="955" w:type="dxa"/>
          </w:tcPr>
          <w:p w:rsidR="00EA159C" w:rsidRPr="001F6574" w:rsidRDefault="00EA159C" w:rsidP="00970985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137" w:type="dxa"/>
            <w:vAlign w:val="center"/>
          </w:tcPr>
          <w:p w:rsidR="00EA159C" w:rsidRPr="001F6574" w:rsidRDefault="00EA159C" w:rsidP="00970985">
            <w:pPr>
              <w:rPr>
                <w:lang w:val="uk-UA"/>
              </w:rPr>
            </w:pPr>
            <w:r w:rsidRPr="001F6574">
              <w:rPr>
                <w:lang w:val="uk-UA"/>
              </w:rPr>
              <w:t>Будова речовини</w:t>
            </w:r>
          </w:p>
        </w:tc>
        <w:tc>
          <w:tcPr>
            <w:tcW w:w="1585" w:type="dxa"/>
            <w:vAlign w:val="center"/>
          </w:tcPr>
          <w:p w:rsidR="00EA159C" w:rsidRPr="001F6574" w:rsidRDefault="00EA159C" w:rsidP="00970985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3,5</w:t>
            </w:r>
          </w:p>
        </w:tc>
        <w:tc>
          <w:tcPr>
            <w:tcW w:w="1894" w:type="dxa"/>
            <w:vAlign w:val="center"/>
          </w:tcPr>
          <w:p w:rsidR="00EA159C" w:rsidRPr="001F6574" w:rsidRDefault="00EA159C" w:rsidP="00970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</w:tr>
      <w:tr w:rsidR="00EA159C" w:rsidRPr="008616F7">
        <w:tc>
          <w:tcPr>
            <w:tcW w:w="955" w:type="dxa"/>
            <w:vAlign w:val="center"/>
          </w:tcPr>
          <w:p w:rsidR="00EA159C" w:rsidRPr="001F6574" w:rsidRDefault="00EA159C" w:rsidP="00FA2598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37" w:type="dxa"/>
            <w:vAlign w:val="center"/>
          </w:tcPr>
          <w:p w:rsidR="00EA159C" w:rsidRPr="001F6574" w:rsidRDefault="00EA159C" w:rsidP="00FA2598">
            <w:pPr>
              <w:rPr>
                <w:lang w:val="uk-UA"/>
              </w:rPr>
            </w:pPr>
            <w:r w:rsidRPr="001F6574">
              <w:rPr>
                <w:lang w:val="uk-UA"/>
              </w:rPr>
              <w:t>Фізико-хімічні методи дослідження</w:t>
            </w:r>
          </w:p>
        </w:tc>
        <w:tc>
          <w:tcPr>
            <w:tcW w:w="1585" w:type="dxa"/>
            <w:vAlign w:val="center"/>
          </w:tcPr>
          <w:p w:rsidR="00EA159C" w:rsidRPr="001F6574" w:rsidRDefault="00EA159C" w:rsidP="00FA2598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3,5</w:t>
            </w:r>
          </w:p>
        </w:tc>
        <w:tc>
          <w:tcPr>
            <w:tcW w:w="1894" w:type="dxa"/>
            <w:vAlign w:val="center"/>
          </w:tcPr>
          <w:p w:rsidR="00EA159C" w:rsidRPr="001F6574" w:rsidRDefault="00EA159C" w:rsidP="00FA2598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залік</w:t>
            </w:r>
          </w:p>
        </w:tc>
      </w:tr>
      <w:tr w:rsidR="00EA159C" w:rsidRPr="008616F7">
        <w:tc>
          <w:tcPr>
            <w:tcW w:w="955" w:type="dxa"/>
            <w:vAlign w:val="center"/>
          </w:tcPr>
          <w:p w:rsidR="00EA159C" w:rsidRPr="001F6574" w:rsidRDefault="00EA159C" w:rsidP="005A4B87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37" w:type="dxa"/>
            <w:vAlign w:val="center"/>
          </w:tcPr>
          <w:p w:rsidR="00EA159C" w:rsidRPr="001F6574" w:rsidRDefault="00EA159C" w:rsidP="00FA2598">
            <w:pPr>
              <w:rPr>
                <w:lang w:val="uk-UA"/>
              </w:rPr>
            </w:pPr>
            <w:r w:rsidRPr="001F6574">
              <w:rPr>
                <w:lang w:val="uk-UA"/>
              </w:rPr>
              <w:t>Біоорганічна хімія</w:t>
            </w:r>
          </w:p>
        </w:tc>
        <w:tc>
          <w:tcPr>
            <w:tcW w:w="1585" w:type="dxa"/>
            <w:vAlign w:val="center"/>
          </w:tcPr>
          <w:p w:rsidR="00EA159C" w:rsidRPr="001F6574" w:rsidRDefault="00EA159C" w:rsidP="00FA2598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9</w:t>
            </w:r>
          </w:p>
        </w:tc>
        <w:tc>
          <w:tcPr>
            <w:tcW w:w="1894" w:type="dxa"/>
            <w:vAlign w:val="center"/>
          </w:tcPr>
          <w:p w:rsidR="00EA159C" w:rsidRPr="001F6574" w:rsidRDefault="00EA159C" w:rsidP="00FA2598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екзамен</w:t>
            </w:r>
          </w:p>
        </w:tc>
      </w:tr>
      <w:tr w:rsidR="00EA159C" w:rsidRPr="008616F7">
        <w:tc>
          <w:tcPr>
            <w:tcW w:w="955" w:type="dxa"/>
            <w:vAlign w:val="center"/>
          </w:tcPr>
          <w:p w:rsidR="00EA159C" w:rsidRPr="001F6574" w:rsidRDefault="00EA159C" w:rsidP="00FA2598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 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37" w:type="dxa"/>
            <w:vAlign w:val="center"/>
          </w:tcPr>
          <w:p w:rsidR="00EA159C" w:rsidRPr="001F6574" w:rsidRDefault="00EA159C" w:rsidP="00FA2598">
            <w:pPr>
              <w:rPr>
                <w:lang w:val="uk-UA"/>
              </w:rPr>
            </w:pPr>
            <w:r w:rsidRPr="001F6574">
              <w:rPr>
                <w:lang w:val="uk-UA"/>
              </w:rPr>
              <w:t>Високомолекулярні сполуки</w:t>
            </w:r>
          </w:p>
        </w:tc>
        <w:tc>
          <w:tcPr>
            <w:tcW w:w="1585" w:type="dxa"/>
            <w:vAlign w:val="center"/>
          </w:tcPr>
          <w:p w:rsidR="00EA159C" w:rsidRPr="001F6574" w:rsidRDefault="00EA159C" w:rsidP="00FA2598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1F6574" w:rsidRDefault="00EA159C" w:rsidP="00FA2598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диф. залік</w:t>
            </w:r>
          </w:p>
        </w:tc>
      </w:tr>
      <w:tr w:rsidR="00EA159C" w:rsidRPr="008616F7">
        <w:tc>
          <w:tcPr>
            <w:tcW w:w="955" w:type="dxa"/>
            <w:vAlign w:val="center"/>
          </w:tcPr>
          <w:p w:rsidR="00EA159C" w:rsidRPr="001F6574" w:rsidRDefault="00EA159C" w:rsidP="005A4B87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 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37" w:type="dxa"/>
            <w:vAlign w:val="center"/>
          </w:tcPr>
          <w:p w:rsidR="00EA159C" w:rsidRPr="001F6574" w:rsidRDefault="00EA159C" w:rsidP="00FA2598">
            <w:pPr>
              <w:rPr>
                <w:lang w:val="uk-UA"/>
              </w:rPr>
            </w:pPr>
            <w:r w:rsidRPr="001F6574">
              <w:rPr>
                <w:lang w:val="uk-UA"/>
              </w:rPr>
              <w:t>Основи наукових досліджень (у т.ч. виконання курсової  роботи)</w:t>
            </w:r>
          </w:p>
        </w:tc>
        <w:tc>
          <w:tcPr>
            <w:tcW w:w="1585" w:type="dxa"/>
            <w:vAlign w:val="center"/>
          </w:tcPr>
          <w:p w:rsidR="00EA159C" w:rsidRPr="001F6574" w:rsidRDefault="00EA159C" w:rsidP="00FA2598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1F6574" w:rsidRDefault="00EA159C" w:rsidP="00FA2598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диф.залік</w:t>
            </w:r>
          </w:p>
        </w:tc>
      </w:tr>
      <w:tr w:rsidR="00EA159C" w:rsidRPr="005A4B87">
        <w:tc>
          <w:tcPr>
            <w:tcW w:w="955" w:type="dxa"/>
            <w:vAlign w:val="center"/>
          </w:tcPr>
          <w:p w:rsidR="00EA159C" w:rsidRPr="005A4B87" w:rsidRDefault="00EA159C" w:rsidP="005A4B87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15</w:t>
            </w:r>
          </w:p>
        </w:tc>
        <w:tc>
          <w:tcPr>
            <w:tcW w:w="5137" w:type="dxa"/>
            <w:vAlign w:val="center"/>
          </w:tcPr>
          <w:p w:rsidR="00EA159C" w:rsidRPr="005A4B87" w:rsidRDefault="00EA159C" w:rsidP="00FA2598">
            <w:pPr>
              <w:rPr>
                <w:lang w:val="uk-UA"/>
              </w:rPr>
            </w:pPr>
            <w:r w:rsidRPr="005A4B87">
              <w:rPr>
                <w:lang w:val="uk-UA"/>
              </w:rPr>
              <w:t>Основи хімічної технології</w:t>
            </w:r>
          </w:p>
        </w:tc>
        <w:tc>
          <w:tcPr>
            <w:tcW w:w="1585" w:type="dxa"/>
            <w:vAlign w:val="center"/>
          </w:tcPr>
          <w:p w:rsidR="00EA159C" w:rsidRPr="005A4B87" w:rsidRDefault="00EA159C" w:rsidP="00FA2598">
            <w:pPr>
              <w:jc w:val="center"/>
              <w:rPr>
                <w:color w:val="000000"/>
                <w:lang w:val="en-US"/>
              </w:rPr>
            </w:pPr>
            <w:r w:rsidRPr="005A4B87">
              <w:rPr>
                <w:color w:val="000000"/>
                <w:lang w:val="uk-UA"/>
              </w:rPr>
              <w:t>12</w:t>
            </w:r>
          </w:p>
        </w:tc>
        <w:tc>
          <w:tcPr>
            <w:tcW w:w="1894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EA159C" w:rsidRPr="005A4B87">
        <w:tc>
          <w:tcPr>
            <w:tcW w:w="955" w:type="dxa"/>
            <w:vAlign w:val="center"/>
          </w:tcPr>
          <w:p w:rsidR="00EA159C" w:rsidRPr="005A4B87" w:rsidRDefault="00EA159C" w:rsidP="005A4B87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16</w:t>
            </w:r>
          </w:p>
        </w:tc>
        <w:tc>
          <w:tcPr>
            <w:tcW w:w="5137" w:type="dxa"/>
            <w:vAlign w:val="center"/>
          </w:tcPr>
          <w:p w:rsidR="00EA159C" w:rsidRPr="005A4B87" w:rsidRDefault="00EA159C" w:rsidP="00FA2598">
            <w:pPr>
              <w:rPr>
                <w:lang w:val="uk-UA"/>
              </w:rPr>
            </w:pPr>
            <w:r w:rsidRPr="005A4B87">
              <w:rPr>
                <w:lang w:val="uk-UA"/>
              </w:rPr>
              <w:t>Курсові роботи з фахових дисциплін</w:t>
            </w:r>
          </w:p>
        </w:tc>
        <w:tc>
          <w:tcPr>
            <w:tcW w:w="1585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диф. залік</w:t>
            </w:r>
          </w:p>
        </w:tc>
      </w:tr>
      <w:tr w:rsidR="00EA159C" w:rsidRPr="005A4B87">
        <w:tc>
          <w:tcPr>
            <w:tcW w:w="955" w:type="dxa"/>
          </w:tcPr>
          <w:p w:rsidR="00EA159C" w:rsidRPr="005A4B87" w:rsidRDefault="00EA159C" w:rsidP="005A4B87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 17</w:t>
            </w:r>
          </w:p>
        </w:tc>
        <w:tc>
          <w:tcPr>
            <w:tcW w:w="5137" w:type="dxa"/>
            <w:vAlign w:val="center"/>
          </w:tcPr>
          <w:p w:rsidR="00EA159C" w:rsidRPr="005A4B87" w:rsidRDefault="00EA159C" w:rsidP="00FA2598">
            <w:pPr>
              <w:rPr>
                <w:lang w:val="en-US"/>
              </w:rPr>
            </w:pPr>
            <w:r w:rsidRPr="005A4B87">
              <w:rPr>
                <w:lang w:val="uk-UA"/>
              </w:rPr>
              <w:t>Загальна хімія</w:t>
            </w:r>
          </w:p>
        </w:tc>
        <w:tc>
          <w:tcPr>
            <w:tcW w:w="1585" w:type="dxa"/>
            <w:vAlign w:val="center"/>
          </w:tcPr>
          <w:p w:rsidR="00EA159C" w:rsidRPr="005A4B87" w:rsidRDefault="00EA159C" w:rsidP="00FA2598">
            <w:pPr>
              <w:jc w:val="center"/>
              <w:rPr>
                <w:color w:val="000000"/>
                <w:lang w:val="uk-UA"/>
              </w:rPr>
            </w:pPr>
            <w:r w:rsidRPr="005A4B87">
              <w:rPr>
                <w:color w:val="000000"/>
                <w:lang w:val="uk-UA"/>
              </w:rPr>
              <w:t>10,5</w:t>
            </w:r>
          </w:p>
        </w:tc>
        <w:tc>
          <w:tcPr>
            <w:tcW w:w="1894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EA159C" w:rsidRPr="005A4B87">
        <w:tc>
          <w:tcPr>
            <w:tcW w:w="955" w:type="dxa"/>
            <w:vAlign w:val="center"/>
          </w:tcPr>
          <w:p w:rsidR="00EA159C" w:rsidRPr="005A4B87" w:rsidRDefault="00EA159C" w:rsidP="005A4B87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18</w:t>
            </w:r>
          </w:p>
        </w:tc>
        <w:tc>
          <w:tcPr>
            <w:tcW w:w="5137" w:type="dxa"/>
            <w:vAlign w:val="center"/>
          </w:tcPr>
          <w:p w:rsidR="00EA159C" w:rsidRPr="005A4B87" w:rsidRDefault="00EA159C" w:rsidP="00FA2598">
            <w:pPr>
              <w:rPr>
                <w:lang w:val="uk-UA"/>
              </w:rPr>
            </w:pPr>
            <w:r w:rsidRPr="005A4B87">
              <w:rPr>
                <w:lang w:val="uk-UA"/>
              </w:rPr>
              <w:t>Неорганічна хімія</w:t>
            </w:r>
          </w:p>
        </w:tc>
        <w:tc>
          <w:tcPr>
            <w:tcW w:w="1585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15,5</w:t>
            </w:r>
          </w:p>
        </w:tc>
        <w:tc>
          <w:tcPr>
            <w:tcW w:w="1894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EA159C" w:rsidRPr="005A4B87">
        <w:tc>
          <w:tcPr>
            <w:tcW w:w="955" w:type="dxa"/>
            <w:vAlign w:val="center"/>
          </w:tcPr>
          <w:p w:rsidR="00EA159C" w:rsidRPr="005A4B87" w:rsidRDefault="00EA159C" w:rsidP="005A4B87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 19</w:t>
            </w:r>
          </w:p>
        </w:tc>
        <w:tc>
          <w:tcPr>
            <w:tcW w:w="5137" w:type="dxa"/>
            <w:vAlign w:val="center"/>
          </w:tcPr>
          <w:p w:rsidR="00EA159C" w:rsidRPr="005A4B87" w:rsidRDefault="00EA159C" w:rsidP="00FA2598">
            <w:pPr>
              <w:rPr>
                <w:lang w:val="uk-UA"/>
              </w:rPr>
            </w:pPr>
            <w:r w:rsidRPr="005A4B87">
              <w:rPr>
                <w:lang w:val="uk-UA"/>
              </w:rPr>
              <w:t>Органічна хімія</w:t>
            </w:r>
          </w:p>
        </w:tc>
        <w:tc>
          <w:tcPr>
            <w:tcW w:w="1585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18</w:t>
            </w:r>
          </w:p>
        </w:tc>
        <w:tc>
          <w:tcPr>
            <w:tcW w:w="1894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EA159C" w:rsidRPr="005A4B87">
        <w:tc>
          <w:tcPr>
            <w:tcW w:w="955" w:type="dxa"/>
            <w:vAlign w:val="center"/>
          </w:tcPr>
          <w:p w:rsidR="00EA159C" w:rsidRPr="005A4B87" w:rsidRDefault="00EA159C" w:rsidP="005A4B87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20</w:t>
            </w:r>
          </w:p>
        </w:tc>
        <w:tc>
          <w:tcPr>
            <w:tcW w:w="5137" w:type="dxa"/>
            <w:vAlign w:val="bottom"/>
          </w:tcPr>
          <w:p w:rsidR="00EA159C" w:rsidRPr="005A4B87" w:rsidRDefault="00EA159C" w:rsidP="00FA2598">
            <w:pPr>
              <w:rPr>
                <w:lang w:val="uk-UA"/>
              </w:rPr>
            </w:pPr>
            <w:r w:rsidRPr="005A4B87">
              <w:rPr>
                <w:lang w:val="uk-UA"/>
              </w:rPr>
              <w:t>Аналітична хімія</w:t>
            </w:r>
          </w:p>
        </w:tc>
        <w:tc>
          <w:tcPr>
            <w:tcW w:w="1585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13,5</w:t>
            </w:r>
          </w:p>
        </w:tc>
        <w:tc>
          <w:tcPr>
            <w:tcW w:w="1894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EA159C" w:rsidRPr="005A4B87">
        <w:tc>
          <w:tcPr>
            <w:tcW w:w="955" w:type="dxa"/>
            <w:vAlign w:val="center"/>
          </w:tcPr>
          <w:p w:rsidR="00EA159C" w:rsidRPr="005A4B87" w:rsidRDefault="00EA159C" w:rsidP="005A4B87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21</w:t>
            </w:r>
          </w:p>
        </w:tc>
        <w:tc>
          <w:tcPr>
            <w:tcW w:w="5137" w:type="dxa"/>
            <w:vAlign w:val="bottom"/>
          </w:tcPr>
          <w:p w:rsidR="00EA159C" w:rsidRPr="005A4B87" w:rsidRDefault="00EA159C" w:rsidP="00FA2598">
            <w:pPr>
              <w:rPr>
                <w:lang w:val="uk-UA"/>
              </w:rPr>
            </w:pPr>
            <w:r w:rsidRPr="005A4B87">
              <w:rPr>
                <w:lang w:val="uk-UA"/>
              </w:rPr>
              <w:t>Фізична та колоїдна хімія</w:t>
            </w:r>
          </w:p>
        </w:tc>
        <w:tc>
          <w:tcPr>
            <w:tcW w:w="1585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en-US"/>
              </w:rPr>
            </w:pPr>
            <w:r w:rsidRPr="005A4B87">
              <w:rPr>
                <w:lang w:val="uk-UA"/>
              </w:rPr>
              <w:t>20,5</w:t>
            </w:r>
          </w:p>
        </w:tc>
        <w:tc>
          <w:tcPr>
            <w:tcW w:w="1894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EA159C" w:rsidRPr="005A4B87">
        <w:tc>
          <w:tcPr>
            <w:tcW w:w="955" w:type="dxa"/>
            <w:vAlign w:val="center"/>
          </w:tcPr>
          <w:p w:rsidR="00EA159C" w:rsidRPr="005A4B87" w:rsidRDefault="00EA159C" w:rsidP="005A4B87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22</w:t>
            </w:r>
          </w:p>
        </w:tc>
        <w:tc>
          <w:tcPr>
            <w:tcW w:w="5137" w:type="dxa"/>
            <w:vAlign w:val="bottom"/>
          </w:tcPr>
          <w:p w:rsidR="00EA159C" w:rsidRPr="005A4B87" w:rsidRDefault="00EA159C" w:rsidP="005A4B87">
            <w:pPr>
              <w:rPr>
                <w:lang w:val="uk-UA"/>
              </w:rPr>
            </w:pPr>
            <w:r w:rsidRPr="005A4B87">
              <w:rPr>
                <w:lang w:val="uk-UA"/>
              </w:rPr>
              <w:t>Хімія перехідних елементів</w:t>
            </w:r>
          </w:p>
        </w:tc>
        <w:tc>
          <w:tcPr>
            <w:tcW w:w="1585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5A4B87" w:rsidRDefault="00EA159C" w:rsidP="00FA2598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диф. 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062657" w:rsidRDefault="00EA159C" w:rsidP="00A7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062657">
              <w:rPr>
                <w:sz w:val="28"/>
                <w:szCs w:val="28"/>
                <w:lang w:val="uk-UA"/>
              </w:rPr>
              <w:t xml:space="preserve">К </w:t>
            </w: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137" w:type="dxa"/>
            <w:vAlign w:val="center"/>
          </w:tcPr>
          <w:p w:rsidR="00EA159C" w:rsidRPr="00062657" w:rsidRDefault="00EA159C" w:rsidP="00FC687B">
            <w:pPr>
              <w:rPr>
                <w:lang w:val="uk-UA"/>
              </w:rPr>
            </w:pPr>
            <w:r w:rsidRPr="00062657">
              <w:rPr>
                <w:lang w:val="uk-UA"/>
              </w:rPr>
              <w:t>Методи синтезу неорганічних та органічних сполук</w:t>
            </w:r>
          </w:p>
        </w:tc>
        <w:tc>
          <w:tcPr>
            <w:tcW w:w="1585" w:type="dxa"/>
            <w:vAlign w:val="center"/>
          </w:tcPr>
          <w:p w:rsidR="00EA159C" w:rsidRPr="00062657" w:rsidRDefault="00EA159C" w:rsidP="00FA25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94" w:type="dxa"/>
            <w:vAlign w:val="center"/>
          </w:tcPr>
          <w:p w:rsidR="00EA159C" w:rsidRPr="00062657" w:rsidRDefault="00EA159C" w:rsidP="00FA2598">
            <w:pPr>
              <w:jc w:val="center"/>
              <w:rPr>
                <w:lang w:val="uk-UA"/>
              </w:rPr>
            </w:pPr>
            <w:r w:rsidRPr="00062657">
              <w:rPr>
                <w:lang w:val="uk-UA"/>
              </w:rPr>
              <w:t>екзамен</w:t>
            </w:r>
          </w:p>
        </w:tc>
      </w:tr>
      <w:tr w:rsidR="00EA159C" w:rsidRPr="00CD02A8">
        <w:tc>
          <w:tcPr>
            <w:tcW w:w="955" w:type="dxa"/>
            <w:vAlign w:val="center"/>
          </w:tcPr>
          <w:p w:rsidR="00EA159C" w:rsidRPr="00760416" w:rsidRDefault="00EA159C" w:rsidP="00A71ABF">
            <w:pPr>
              <w:rPr>
                <w:lang w:val="uk-UA"/>
              </w:rPr>
            </w:pPr>
            <w:r w:rsidRPr="00760416">
              <w:rPr>
                <w:sz w:val="28"/>
                <w:szCs w:val="28"/>
                <w:lang w:val="uk-UA"/>
              </w:rPr>
              <w:t>ОК 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37" w:type="dxa"/>
            <w:vAlign w:val="bottom"/>
          </w:tcPr>
          <w:p w:rsidR="00EA159C" w:rsidRPr="00760416" w:rsidRDefault="00EA159C" w:rsidP="00FA2598">
            <w:pPr>
              <w:rPr>
                <w:lang w:val="uk-UA"/>
              </w:rPr>
            </w:pPr>
            <w:r w:rsidRPr="00760416">
              <w:rPr>
                <w:lang w:val="uk-UA"/>
              </w:rPr>
              <w:t>Навчальна практика</w:t>
            </w:r>
          </w:p>
        </w:tc>
        <w:tc>
          <w:tcPr>
            <w:tcW w:w="1585" w:type="dxa"/>
            <w:vAlign w:val="center"/>
          </w:tcPr>
          <w:p w:rsidR="00EA159C" w:rsidRPr="00760416" w:rsidRDefault="00EA159C" w:rsidP="00FA2598">
            <w:pPr>
              <w:jc w:val="center"/>
              <w:rPr>
                <w:lang w:val="uk-UA"/>
              </w:rPr>
            </w:pPr>
            <w:r w:rsidRPr="00760416">
              <w:rPr>
                <w:lang w:val="uk-UA"/>
              </w:rPr>
              <w:t>6</w:t>
            </w:r>
          </w:p>
        </w:tc>
        <w:tc>
          <w:tcPr>
            <w:tcW w:w="1894" w:type="dxa"/>
            <w:vAlign w:val="center"/>
          </w:tcPr>
          <w:p w:rsidR="00EA159C" w:rsidRPr="00760416" w:rsidRDefault="00EA159C" w:rsidP="00FA2598">
            <w:pPr>
              <w:jc w:val="center"/>
              <w:rPr>
                <w:lang w:val="uk-UA"/>
              </w:rPr>
            </w:pPr>
            <w:r w:rsidRPr="00760416">
              <w:rPr>
                <w:lang w:val="uk-UA"/>
              </w:rPr>
              <w:t>залік</w:t>
            </w:r>
          </w:p>
        </w:tc>
      </w:tr>
      <w:tr w:rsidR="00EA159C" w:rsidRPr="00CD02A8">
        <w:tc>
          <w:tcPr>
            <w:tcW w:w="955" w:type="dxa"/>
            <w:vAlign w:val="center"/>
          </w:tcPr>
          <w:p w:rsidR="00EA159C" w:rsidRPr="00760416" w:rsidRDefault="00EA159C" w:rsidP="00A71ABF">
            <w:pPr>
              <w:rPr>
                <w:sz w:val="28"/>
                <w:szCs w:val="28"/>
                <w:lang w:val="uk-UA"/>
              </w:rPr>
            </w:pPr>
            <w:r w:rsidRPr="00760416">
              <w:rPr>
                <w:sz w:val="28"/>
                <w:szCs w:val="28"/>
                <w:lang w:val="uk-UA"/>
              </w:rPr>
              <w:t>ОК 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37" w:type="dxa"/>
            <w:vAlign w:val="bottom"/>
          </w:tcPr>
          <w:p w:rsidR="00EA159C" w:rsidRPr="00760416" w:rsidRDefault="00EA159C" w:rsidP="00FA2598">
            <w:pPr>
              <w:rPr>
                <w:lang w:val="uk-UA"/>
              </w:rPr>
            </w:pPr>
            <w:r w:rsidRPr="00760416">
              <w:rPr>
                <w:lang w:val="uk-UA"/>
              </w:rPr>
              <w:t>Виробнича практика</w:t>
            </w:r>
          </w:p>
        </w:tc>
        <w:tc>
          <w:tcPr>
            <w:tcW w:w="1585" w:type="dxa"/>
            <w:vAlign w:val="center"/>
          </w:tcPr>
          <w:p w:rsidR="00EA159C" w:rsidRPr="00760416" w:rsidRDefault="00EA159C" w:rsidP="00FA2598">
            <w:pPr>
              <w:jc w:val="center"/>
              <w:rPr>
                <w:lang w:val="uk-UA"/>
              </w:rPr>
            </w:pPr>
            <w:r w:rsidRPr="00760416">
              <w:rPr>
                <w:lang w:val="uk-UA"/>
              </w:rPr>
              <w:t>9</w:t>
            </w:r>
          </w:p>
        </w:tc>
        <w:tc>
          <w:tcPr>
            <w:tcW w:w="1894" w:type="dxa"/>
            <w:vAlign w:val="center"/>
          </w:tcPr>
          <w:p w:rsidR="00EA159C" w:rsidRPr="00760416" w:rsidRDefault="00EA159C" w:rsidP="00FA2598">
            <w:pPr>
              <w:jc w:val="center"/>
              <w:rPr>
                <w:lang w:val="uk-UA"/>
              </w:rPr>
            </w:pPr>
            <w:r w:rsidRPr="00760416">
              <w:rPr>
                <w:lang w:val="uk-UA"/>
              </w:rPr>
              <w:t>диф. залік</w:t>
            </w:r>
          </w:p>
        </w:tc>
      </w:tr>
      <w:tr w:rsidR="00EA159C" w:rsidRPr="00CD02A8">
        <w:tc>
          <w:tcPr>
            <w:tcW w:w="955" w:type="dxa"/>
            <w:vAlign w:val="center"/>
          </w:tcPr>
          <w:p w:rsidR="00EA159C" w:rsidRPr="00904620" w:rsidRDefault="00EA159C" w:rsidP="005A4B87">
            <w:pPr>
              <w:rPr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ОК</w:t>
            </w:r>
            <w:r w:rsidRPr="00434874">
              <w:rPr>
                <w:sz w:val="28"/>
                <w:szCs w:val="28"/>
                <w:lang w:val="uk-UA"/>
              </w:rPr>
              <w:t> </w:t>
            </w:r>
            <w:r w:rsidRPr="00434874">
              <w:rPr>
                <w:sz w:val="28"/>
                <w:szCs w:val="28"/>
                <w:lang w:val="en-US"/>
              </w:rPr>
              <w:t>2</w:t>
            </w:r>
            <w:r w:rsidRPr="0043487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37" w:type="dxa"/>
            <w:vAlign w:val="center"/>
          </w:tcPr>
          <w:p w:rsidR="00EA159C" w:rsidRPr="00F65329" w:rsidRDefault="00EA159C" w:rsidP="00FA2598">
            <w:pPr>
              <w:rPr>
                <w:lang w:val="uk-UA"/>
              </w:rPr>
            </w:pPr>
            <w:r>
              <w:rPr>
                <w:lang w:val="uk-UA"/>
              </w:rPr>
              <w:t>Підготовка до атестації та атестація здобувачів вищої освіти</w:t>
            </w:r>
          </w:p>
        </w:tc>
        <w:tc>
          <w:tcPr>
            <w:tcW w:w="1585" w:type="dxa"/>
            <w:vAlign w:val="center"/>
          </w:tcPr>
          <w:p w:rsidR="00EA159C" w:rsidRPr="00760416" w:rsidRDefault="00EA159C" w:rsidP="00FA2598">
            <w:pPr>
              <w:jc w:val="center"/>
              <w:rPr>
                <w:lang w:val="uk-UA"/>
              </w:rPr>
            </w:pPr>
            <w:r w:rsidRPr="00760416">
              <w:rPr>
                <w:lang w:val="uk-UA"/>
              </w:rPr>
              <w:t>7,5</w:t>
            </w:r>
          </w:p>
        </w:tc>
        <w:tc>
          <w:tcPr>
            <w:tcW w:w="1894" w:type="dxa"/>
            <w:vAlign w:val="center"/>
          </w:tcPr>
          <w:p w:rsidR="00EA159C" w:rsidRPr="00760416" w:rsidRDefault="00EA159C" w:rsidP="00FA2598">
            <w:pPr>
              <w:jc w:val="center"/>
              <w:rPr>
                <w:lang w:val="uk-UA"/>
              </w:rPr>
            </w:pPr>
            <w:r w:rsidRPr="00760416">
              <w:rPr>
                <w:lang w:val="uk-UA"/>
              </w:rPr>
              <w:t>захист, екзамен</w:t>
            </w:r>
          </w:p>
        </w:tc>
      </w:tr>
      <w:tr w:rsidR="00EA159C" w:rsidRPr="00F65329">
        <w:tc>
          <w:tcPr>
            <w:tcW w:w="6092" w:type="dxa"/>
            <w:gridSpan w:val="2"/>
          </w:tcPr>
          <w:p w:rsidR="00EA159C" w:rsidRPr="0046412F" w:rsidRDefault="00EA159C" w:rsidP="00BD279D">
            <w:pPr>
              <w:jc w:val="both"/>
              <w:rPr>
                <w:sz w:val="28"/>
                <w:szCs w:val="28"/>
                <w:lang w:val="uk-UA"/>
              </w:rPr>
            </w:pPr>
            <w:r w:rsidRPr="0046412F">
              <w:rPr>
                <w:sz w:val="28"/>
                <w:szCs w:val="28"/>
                <w:lang w:val="uk-UA"/>
              </w:rPr>
              <w:t>Загальний обсяг обов’язкових компонент</w:t>
            </w:r>
          </w:p>
        </w:tc>
        <w:tc>
          <w:tcPr>
            <w:tcW w:w="3479" w:type="dxa"/>
            <w:gridSpan w:val="2"/>
          </w:tcPr>
          <w:p w:rsidR="00EA159C" w:rsidRPr="008616F7" w:rsidRDefault="00EA159C" w:rsidP="005A03EC">
            <w:pPr>
              <w:jc w:val="center"/>
            </w:pPr>
            <w:r>
              <w:rPr>
                <w:lang w:val="uk-UA"/>
              </w:rPr>
              <w:t>178</w:t>
            </w:r>
          </w:p>
        </w:tc>
      </w:tr>
      <w:tr w:rsidR="00EA159C" w:rsidRPr="00F65329">
        <w:tc>
          <w:tcPr>
            <w:tcW w:w="9571" w:type="dxa"/>
            <w:gridSpan w:val="4"/>
          </w:tcPr>
          <w:p w:rsidR="00EA159C" w:rsidRPr="00F65329" w:rsidRDefault="00EA159C" w:rsidP="00BD279D">
            <w:pPr>
              <w:jc w:val="center"/>
              <w:rPr>
                <w:lang w:val="uk-UA"/>
              </w:rPr>
            </w:pPr>
            <w:r w:rsidRPr="00F65329">
              <w:rPr>
                <w:b/>
                <w:bCs/>
                <w:lang w:val="uk-UA"/>
              </w:rPr>
              <w:t>Вибіркові компоненти ОП</w:t>
            </w:r>
          </w:p>
        </w:tc>
      </w:tr>
      <w:tr w:rsidR="00EA159C" w:rsidRPr="00F65329">
        <w:tc>
          <w:tcPr>
            <w:tcW w:w="955" w:type="dxa"/>
          </w:tcPr>
          <w:p w:rsidR="00EA159C" w:rsidRPr="00B761AC" w:rsidRDefault="00EA159C" w:rsidP="00BD279D">
            <w:pPr>
              <w:rPr>
                <w:sz w:val="28"/>
                <w:szCs w:val="28"/>
                <w:lang w:val="uk-UA"/>
              </w:rPr>
            </w:pPr>
            <w:r w:rsidRPr="00B761AC">
              <w:rPr>
                <w:sz w:val="28"/>
                <w:szCs w:val="28"/>
                <w:lang w:val="uk-UA"/>
              </w:rPr>
              <w:t>ВК 1</w:t>
            </w:r>
          </w:p>
        </w:tc>
        <w:tc>
          <w:tcPr>
            <w:tcW w:w="5137" w:type="dxa"/>
            <w:vAlign w:val="center"/>
          </w:tcPr>
          <w:p w:rsidR="00EA159C" w:rsidRPr="00B761AC" w:rsidRDefault="00EA159C" w:rsidP="00BD279D">
            <w:pPr>
              <w:rPr>
                <w:lang w:val="uk-UA"/>
              </w:rPr>
            </w:pPr>
            <w:r w:rsidRPr="00B761AC">
              <w:rPr>
                <w:lang w:val="uk-UA"/>
              </w:rPr>
              <w:t>Правознавство / Політологія / Україна в Європі і світі</w:t>
            </w:r>
          </w:p>
        </w:tc>
        <w:tc>
          <w:tcPr>
            <w:tcW w:w="1585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залік</w:t>
            </w:r>
          </w:p>
        </w:tc>
      </w:tr>
      <w:tr w:rsidR="00EA159C" w:rsidRPr="00F65329">
        <w:tc>
          <w:tcPr>
            <w:tcW w:w="955" w:type="dxa"/>
          </w:tcPr>
          <w:p w:rsidR="00EA159C" w:rsidRPr="00F65329" w:rsidRDefault="00EA159C" w:rsidP="00BD279D">
            <w:pPr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ВК 2</w:t>
            </w:r>
          </w:p>
        </w:tc>
        <w:tc>
          <w:tcPr>
            <w:tcW w:w="5137" w:type="dxa"/>
            <w:vAlign w:val="center"/>
          </w:tcPr>
          <w:p w:rsidR="00EA159C" w:rsidRPr="00F65329" w:rsidRDefault="00EA159C" w:rsidP="00626343">
            <w:pPr>
              <w:rPr>
                <w:lang w:val="uk-UA"/>
              </w:rPr>
            </w:pPr>
            <w:r w:rsidRPr="00626343">
              <w:rPr>
                <w:lang w:val="uk-UA"/>
              </w:rPr>
              <w:t>Психологія/Европейський стандарт комп’ютерної грамотності</w:t>
            </w:r>
          </w:p>
        </w:tc>
        <w:tc>
          <w:tcPr>
            <w:tcW w:w="1585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залік</w:t>
            </w:r>
          </w:p>
        </w:tc>
      </w:tr>
      <w:tr w:rsidR="00EA159C" w:rsidRPr="0046412F">
        <w:tc>
          <w:tcPr>
            <w:tcW w:w="955" w:type="dxa"/>
          </w:tcPr>
          <w:p w:rsidR="00EA159C" w:rsidRPr="00B761AC" w:rsidRDefault="00EA159C" w:rsidP="00BD279D">
            <w:pPr>
              <w:rPr>
                <w:sz w:val="28"/>
                <w:szCs w:val="28"/>
                <w:lang w:val="uk-UA"/>
              </w:rPr>
            </w:pPr>
            <w:r w:rsidRPr="00B761AC">
              <w:rPr>
                <w:sz w:val="28"/>
                <w:szCs w:val="28"/>
                <w:lang w:val="uk-UA"/>
              </w:rPr>
              <w:t>ВК 3</w:t>
            </w:r>
          </w:p>
        </w:tc>
        <w:tc>
          <w:tcPr>
            <w:tcW w:w="5137" w:type="dxa"/>
            <w:vAlign w:val="center"/>
          </w:tcPr>
          <w:p w:rsidR="00EA159C" w:rsidRPr="00B761AC" w:rsidRDefault="00EA159C" w:rsidP="00BD279D">
            <w:pPr>
              <w:rPr>
                <w:lang w:val="uk-UA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</w:p>
        </w:tc>
        <w:tc>
          <w:tcPr>
            <w:tcW w:w="1585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6</w:t>
            </w:r>
          </w:p>
        </w:tc>
        <w:tc>
          <w:tcPr>
            <w:tcW w:w="1894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залік</w:t>
            </w:r>
          </w:p>
        </w:tc>
      </w:tr>
      <w:tr w:rsidR="00EA159C" w:rsidRPr="0046412F">
        <w:tc>
          <w:tcPr>
            <w:tcW w:w="955" w:type="dxa"/>
          </w:tcPr>
          <w:p w:rsidR="00EA159C" w:rsidRPr="00B761AC" w:rsidRDefault="00EA159C" w:rsidP="00BD279D">
            <w:pPr>
              <w:rPr>
                <w:sz w:val="28"/>
                <w:szCs w:val="28"/>
                <w:lang w:val="uk-UA"/>
              </w:rPr>
            </w:pPr>
            <w:r w:rsidRPr="00B761AC">
              <w:rPr>
                <w:sz w:val="28"/>
                <w:szCs w:val="28"/>
                <w:lang w:val="uk-UA"/>
              </w:rPr>
              <w:t>ВК 4</w:t>
            </w:r>
          </w:p>
        </w:tc>
        <w:tc>
          <w:tcPr>
            <w:tcW w:w="5137" w:type="dxa"/>
            <w:vAlign w:val="center"/>
          </w:tcPr>
          <w:p w:rsidR="00EA159C" w:rsidRPr="00B761AC" w:rsidRDefault="00EA159C" w:rsidP="00BD279D">
            <w:pPr>
              <w:rPr>
                <w:lang w:val="uk-UA"/>
              </w:rPr>
            </w:pPr>
            <w:r w:rsidRPr="00B761AC">
              <w:rPr>
                <w:lang w:val="uk-UA"/>
              </w:rPr>
              <w:t>Економіка / Соціологія / Історія світової культури</w:t>
            </w:r>
          </w:p>
        </w:tc>
        <w:tc>
          <w:tcPr>
            <w:tcW w:w="1585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B761AC" w:rsidRDefault="00EA159C" w:rsidP="00BD279D">
            <w:pPr>
              <w:rPr>
                <w:sz w:val="28"/>
                <w:szCs w:val="28"/>
                <w:lang w:val="uk-UA"/>
              </w:rPr>
            </w:pPr>
            <w:r w:rsidRPr="00B761AC">
              <w:rPr>
                <w:sz w:val="28"/>
                <w:szCs w:val="28"/>
                <w:lang w:val="uk-UA"/>
              </w:rPr>
              <w:t>ВК 5</w:t>
            </w:r>
          </w:p>
        </w:tc>
        <w:tc>
          <w:tcPr>
            <w:tcW w:w="5137" w:type="dxa"/>
            <w:vAlign w:val="center"/>
          </w:tcPr>
          <w:p w:rsidR="00EA159C" w:rsidRPr="00B761AC" w:rsidRDefault="00EA159C" w:rsidP="00582111">
            <w:pPr>
              <w:rPr>
                <w:lang w:val="uk-UA"/>
              </w:rPr>
            </w:pPr>
            <w:r w:rsidRPr="00B761AC">
              <w:rPr>
                <w:lang w:val="uk-UA"/>
              </w:rPr>
              <w:t>Вплив хіміко-небезпечних речовин на довкілля/</w:t>
            </w:r>
            <w:r>
              <w:rPr>
                <w:lang w:val="uk-UA"/>
              </w:rPr>
              <w:t>Техноекологія</w:t>
            </w:r>
          </w:p>
        </w:tc>
        <w:tc>
          <w:tcPr>
            <w:tcW w:w="1585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B761AC" w:rsidRDefault="00EA159C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0056FB" w:rsidRDefault="00EA159C" w:rsidP="00964715">
            <w:pPr>
              <w:rPr>
                <w:sz w:val="28"/>
                <w:szCs w:val="28"/>
                <w:lang w:val="uk-UA"/>
              </w:rPr>
            </w:pPr>
            <w:r w:rsidRPr="000056FB">
              <w:rPr>
                <w:sz w:val="28"/>
                <w:szCs w:val="28"/>
                <w:lang w:val="uk-UA"/>
              </w:rPr>
              <w:t>ВК 6</w:t>
            </w:r>
          </w:p>
        </w:tc>
        <w:tc>
          <w:tcPr>
            <w:tcW w:w="5137" w:type="dxa"/>
            <w:vAlign w:val="center"/>
          </w:tcPr>
          <w:p w:rsidR="00EA159C" w:rsidRPr="00B761AC" w:rsidRDefault="00EA159C" w:rsidP="000317F5">
            <w:pPr>
              <w:rPr>
                <w:lang w:val="uk-UA"/>
              </w:rPr>
            </w:pPr>
            <w:r w:rsidRPr="00B761AC">
              <w:rPr>
                <w:lang w:val="uk-UA"/>
              </w:rPr>
              <w:t>Методи контролю та моніторингу довкілля/</w:t>
            </w:r>
            <w:r>
              <w:rPr>
                <w:lang w:val="uk-UA"/>
              </w:rPr>
              <w:t>Методи виділення та концентрування</w:t>
            </w:r>
          </w:p>
        </w:tc>
        <w:tc>
          <w:tcPr>
            <w:tcW w:w="1585" w:type="dxa"/>
            <w:vAlign w:val="center"/>
          </w:tcPr>
          <w:p w:rsidR="00EA159C" w:rsidRPr="00B761AC" w:rsidRDefault="00EA159C" w:rsidP="00964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894" w:type="dxa"/>
            <w:vAlign w:val="center"/>
          </w:tcPr>
          <w:p w:rsidR="00EA159C" w:rsidRPr="00B761AC" w:rsidRDefault="00EA159C" w:rsidP="00964715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залік</w:t>
            </w:r>
          </w:p>
        </w:tc>
      </w:tr>
      <w:tr w:rsidR="00EA159C" w:rsidRPr="0046412F">
        <w:tc>
          <w:tcPr>
            <w:tcW w:w="955" w:type="dxa"/>
            <w:vAlign w:val="center"/>
          </w:tcPr>
          <w:p w:rsidR="00EA159C" w:rsidRPr="00FA2598" w:rsidRDefault="00EA159C" w:rsidP="006F30C1">
            <w:pPr>
              <w:rPr>
                <w:sz w:val="28"/>
                <w:szCs w:val="28"/>
                <w:highlight w:val="yellow"/>
                <w:lang w:val="uk-UA"/>
              </w:rPr>
            </w:pPr>
            <w:r w:rsidRPr="006F30C1">
              <w:rPr>
                <w:sz w:val="28"/>
                <w:szCs w:val="28"/>
                <w:lang w:val="uk-UA"/>
              </w:rPr>
              <w:t>ВК 7</w:t>
            </w:r>
          </w:p>
        </w:tc>
        <w:tc>
          <w:tcPr>
            <w:tcW w:w="5137" w:type="dxa"/>
            <w:vAlign w:val="bottom"/>
          </w:tcPr>
          <w:p w:rsidR="00EA159C" w:rsidRPr="00FA2598" w:rsidRDefault="00EA159C" w:rsidP="009264B3">
            <w:pPr>
              <w:rPr>
                <w:highlight w:val="yellow"/>
                <w:lang w:val="uk-UA"/>
              </w:rPr>
            </w:pPr>
            <w:r w:rsidRPr="006F30C1">
              <w:rPr>
                <w:lang w:val="uk-UA"/>
              </w:rPr>
              <w:t xml:space="preserve">Фармацевтична </w:t>
            </w:r>
            <w:r w:rsidRPr="009264B3">
              <w:rPr>
                <w:lang w:val="uk-UA"/>
              </w:rPr>
              <w:t>хімія/ Стереохімія</w:t>
            </w:r>
          </w:p>
        </w:tc>
        <w:tc>
          <w:tcPr>
            <w:tcW w:w="1585" w:type="dxa"/>
            <w:vAlign w:val="center"/>
          </w:tcPr>
          <w:p w:rsidR="00EA159C" w:rsidRPr="009264B3" w:rsidRDefault="00EA159C" w:rsidP="00F843B4">
            <w:pPr>
              <w:jc w:val="center"/>
              <w:rPr>
                <w:lang w:val="uk-UA"/>
              </w:rPr>
            </w:pPr>
            <w:r w:rsidRPr="009264B3">
              <w:rPr>
                <w:lang w:val="uk-UA"/>
              </w:rPr>
              <w:t>3,5</w:t>
            </w:r>
          </w:p>
        </w:tc>
        <w:tc>
          <w:tcPr>
            <w:tcW w:w="1894" w:type="dxa"/>
            <w:vAlign w:val="center"/>
          </w:tcPr>
          <w:p w:rsidR="00EA159C" w:rsidRPr="009264B3" w:rsidRDefault="00EA159C" w:rsidP="00F843B4">
            <w:pPr>
              <w:jc w:val="center"/>
              <w:rPr>
                <w:lang w:val="uk-UA"/>
              </w:rPr>
            </w:pPr>
            <w:r w:rsidRPr="009264B3">
              <w:rPr>
                <w:lang w:val="uk-UA"/>
              </w:rPr>
              <w:t>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0056FB" w:rsidRDefault="00EA159C" w:rsidP="00AA04D5">
            <w:pPr>
              <w:rPr>
                <w:sz w:val="28"/>
                <w:szCs w:val="28"/>
                <w:lang w:val="uk-UA"/>
              </w:rPr>
            </w:pPr>
            <w:r w:rsidRPr="000056FB">
              <w:rPr>
                <w:sz w:val="28"/>
                <w:szCs w:val="28"/>
                <w:lang w:val="uk-UA"/>
              </w:rPr>
              <w:t xml:space="preserve">ВК 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37" w:type="dxa"/>
            <w:vAlign w:val="center"/>
          </w:tcPr>
          <w:p w:rsidR="00EA159C" w:rsidRPr="000056FB" w:rsidRDefault="00EA159C" w:rsidP="00F843B4">
            <w:pPr>
              <w:rPr>
                <w:lang w:val="uk-UA"/>
              </w:rPr>
            </w:pPr>
            <w:r w:rsidRPr="000056FB">
              <w:rPr>
                <w:lang w:val="uk-UA"/>
              </w:rPr>
              <w:t>Аналіз лікарських препаратів/</w:t>
            </w:r>
            <w:r>
              <w:rPr>
                <w:lang w:val="uk-UA"/>
              </w:rPr>
              <w:t>Хімія барвників</w:t>
            </w:r>
          </w:p>
        </w:tc>
        <w:tc>
          <w:tcPr>
            <w:tcW w:w="1585" w:type="dxa"/>
            <w:vAlign w:val="center"/>
          </w:tcPr>
          <w:p w:rsidR="00EA159C" w:rsidRPr="00582111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894" w:type="dxa"/>
            <w:vAlign w:val="center"/>
          </w:tcPr>
          <w:p w:rsidR="00EA159C" w:rsidRPr="00B761AC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0056FB" w:rsidRDefault="00EA159C" w:rsidP="00F843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ВК 9</w:t>
            </w:r>
          </w:p>
        </w:tc>
        <w:tc>
          <w:tcPr>
            <w:tcW w:w="5137" w:type="dxa"/>
            <w:vAlign w:val="center"/>
          </w:tcPr>
          <w:p w:rsidR="00EA159C" w:rsidRPr="000056FB" w:rsidRDefault="00EA159C" w:rsidP="00F843B4">
            <w:pPr>
              <w:rPr>
                <w:lang w:val="uk-UA"/>
              </w:rPr>
            </w:pPr>
            <w:r w:rsidRPr="000056FB">
              <w:rPr>
                <w:lang w:val="uk-UA"/>
              </w:rPr>
              <w:t>Хімія природних, стічних вод та хімія атмосфери/</w:t>
            </w:r>
            <w:r>
              <w:rPr>
                <w:lang w:val="uk-UA"/>
              </w:rPr>
              <w:t>Електрохімічні методи аналізу</w:t>
            </w:r>
          </w:p>
        </w:tc>
        <w:tc>
          <w:tcPr>
            <w:tcW w:w="1585" w:type="dxa"/>
            <w:vAlign w:val="center"/>
          </w:tcPr>
          <w:p w:rsidR="00EA159C" w:rsidRPr="00062657" w:rsidRDefault="00EA159C" w:rsidP="00F843B4">
            <w:pPr>
              <w:jc w:val="center"/>
              <w:rPr>
                <w:lang w:val="en-US"/>
              </w:rPr>
            </w:pPr>
            <w:r w:rsidRPr="00062657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062657" w:rsidRDefault="00EA159C" w:rsidP="00F843B4">
            <w:pPr>
              <w:jc w:val="center"/>
              <w:rPr>
                <w:lang w:val="uk-UA"/>
              </w:rPr>
            </w:pPr>
            <w:r w:rsidRPr="00062657">
              <w:rPr>
                <w:lang w:val="uk-UA"/>
              </w:rPr>
              <w:t>диф. 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062657" w:rsidRDefault="00EA159C" w:rsidP="00F843B4">
            <w:pPr>
              <w:rPr>
                <w:sz w:val="28"/>
                <w:szCs w:val="28"/>
                <w:lang w:val="uk-UA"/>
              </w:rPr>
            </w:pPr>
            <w:r w:rsidRPr="00062657">
              <w:rPr>
                <w:sz w:val="28"/>
                <w:szCs w:val="28"/>
                <w:lang w:val="uk-UA"/>
              </w:rPr>
              <w:t>ВК 10</w:t>
            </w:r>
          </w:p>
        </w:tc>
        <w:tc>
          <w:tcPr>
            <w:tcW w:w="5137" w:type="dxa"/>
            <w:vAlign w:val="center"/>
          </w:tcPr>
          <w:p w:rsidR="00EA159C" w:rsidRPr="00062657" w:rsidRDefault="00EA159C" w:rsidP="00F843B4">
            <w:pPr>
              <w:rPr>
                <w:lang w:val="uk-UA"/>
              </w:rPr>
            </w:pPr>
            <w:r w:rsidRPr="00062657">
              <w:rPr>
                <w:lang w:val="uk-UA"/>
              </w:rPr>
              <w:t>Аналіз, метрологія та стандартизація харчових продуктів /</w:t>
            </w:r>
            <w:r>
              <w:rPr>
                <w:lang w:val="uk-UA"/>
              </w:rPr>
              <w:t>Методика навчання хімії</w:t>
            </w:r>
          </w:p>
        </w:tc>
        <w:tc>
          <w:tcPr>
            <w:tcW w:w="1585" w:type="dxa"/>
            <w:vAlign w:val="center"/>
          </w:tcPr>
          <w:p w:rsidR="00EA159C" w:rsidRPr="00062657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894" w:type="dxa"/>
            <w:vAlign w:val="center"/>
          </w:tcPr>
          <w:p w:rsidR="00EA159C" w:rsidRPr="00062657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</w:tr>
      <w:tr w:rsidR="00EA159C" w:rsidRPr="000056FB">
        <w:tc>
          <w:tcPr>
            <w:tcW w:w="955" w:type="dxa"/>
          </w:tcPr>
          <w:p w:rsidR="00EA159C" w:rsidRPr="000056FB" w:rsidRDefault="00EA159C" w:rsidP="00F843B4">
            <w:pPr>
              <w:rPr>
                <w:sz w:val="28"/>
                <w:szCs w:val="28"/>
                <w:lang w:val="uk-UA"/>
              </w:rPr>
            </w:pPr>
            <w:r w:rsidRPr="000056FB">
              <w:rPr>
                <w:sz w:val="28"/>
                <w:szCs w:val="28"/>
                <w:lang w:val="uk-UA"/>
              </w:rPr>
              <w:t>ВК 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37" w:type="dxa"/>
            <w:vAlign w:val="center"/>
          </w:tcPr>
          <w:p w:rsidR="00EA159C" w:rsidRPr="000056FB" w:rsidRDefault="00EA159C" w:rsidP="00F843B4">
            <w:pPr>
              <w:rPr>
                <w:lang w:val="uk-UA"/>
              </w:rPr>
            </w:pPr>
            <w:r w:rsidRPr="000056FB">
              <w:rPr>
                <w:lang w:val="uk-UA"/>
              </w:rPr>
              <w:t xml:space="preserve">Хімія твердих </w:t>
            </w:r>
            <w:r w:rsidRPr="00582111">
              <w:rPr>
                <w:lang w:val="uk-UA"/>
              </w:rPr>
              <w:t>відходів/ Фізико-хімія поверхневих явищ і дисперсних систем</w:t>
            </w:r>
          </w:p>
        </w:tc>
        <w:tc>
          <w:tcPr>
            <w:tcW w:w="1585" w:type="dxa"/>
            <w:vAlign w:val="center"/>
          </w:tcPr>
          <w:p w:rsidR="00EA159C" w:rsidRPr="00062657" w:rsidRDefault="00EA159C" w:rsidP="00F843B4">
            <w:pPr>
              <w:jc w:val="center"/>
              <w:rPr>
                <w:lang w:val="uk-UA"/>
              </w:rPr>
            </w:pPr>
            <w:r w:rsidRPr="00062657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062657" w:rsidRDefault="00EA159C" w:rsidP="00F843B4">
            <w:pPr>
              <w:jc w:val="center"/>
              <w:rPr>
                <w:lang w:val="uk-UA"/>
              </w:rPr>
            </w:pPr>
            <w:r w:rsidRPr="00062657">
              <w:rPr>
                <w:lang w:val="uk-UA"/>
              </w:rPr>
              <w:t>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062657" w:rsidRDefault="00EA159C" w:rsidP="00F843B4">
            <w:pPr>
              <w:rPr>
                <w:sz w:val="28"/>
                <w:szCs w:val="28"/>
                <w:lang w:val="uk-UA"/>
              </w:rPr>
            </w:pPr>
            <w:r w:rsidRPr="00062657">
              <w:rPr>
                <w:sz w:val="28"/>
                <w:szCs w:val="28"/>
                <w:lang w:val="uk-UA"/>
              </w:rPr>
              <w:t>ВК12</w:t>
            </w:r>
          </w:p>
        </w:tc>
        <w:tc>
          <w:tcPr>
            <w:tcW w:w="5137" w:type="dxa"/>
            <w:vAlign w:val="center"/>
          </w:tcPr>
          <w:p w:rsidR="00EA159C" w:rsidRPr="00062657" w:rsidRDefault="00EA159C" w:rsidP="00F843B4">
            <w:pPr>
              <w:rPr>
                <w:lang w:val="uk-UA"/>
              </w:rPr>
            </w:pPr>
            <w:r w:rsidRPr="00062657">
              <w:rPr>
                <w:lang w:val="uk-UA"/>
              </w:rPr>
              <w:t>Харчова хімія/</w:t>
            </w:r>
            <w:r>
              <w:rPr>
                <w:lang w:val="uk-UA"/>
              </w:rPr>
              <w:t>Хімія волокон</w:t>
            </w:r>
          </w:p>
        </w:tc>
        <w:tc>
          <w:tcPr>
            <w:tcW w:w="1585" w:type="dxa"/>
            <w:vAlign w:val="center"/>
          </w:tcPr>
          <w:p w:rsidR="00EA159C" w:rsidRPr="00062657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062657">
              <w:rPr>
                <w:lang w:val="uk-UA"/>
              </w:rPr>
              <w:t>,5</w:t>
            </w:r>
          </w:p>
        </w:tc>
        <w:tc>
          <w:tcPr>
            <w:tcW w:w="1894" w:type="dxa"/>
            <w:vAlign w:val="center"/>
          </w:tcPr>
          <w:p w:rsidR="00EA159C" w:rsidRPr="00062657" w:rsidRDefault="00EA159C" w:rsidP="00F843B4">
            <w:pPr>
              <w:jc w:val="center"/>
              <w:rPr>
                <w:lang w:val="uk-UA"/>
              </w:rPr>
            </w:pPr>
            <w:r w:rsidRPr="00062657">
              <w:rPr>
                <w:lang w:val="uk-UA"/>
              </w:rPr>
              <w:t>диф. 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0056FB" w:rsidRDefault="00EA159C" w:rsidP="00F843B4">
            <w:pPr>
              <w:rPr>
                <w:sz w:val="28"/>
                <w:szCs w:val="28"/>
                <w:lang w:val="uk-UA"/>
              </w:rPr>
            </w:pPr>
            <w:r w:rsidRPr="000056FB">
              <w:rPr>
                <w:sz w:val="28"/>
                <w:szCs w:val="28"/>
                <w:lang w:val="uk-UA"/>
              </w:rPr>
              <w:t>ВК 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37" w:type="dxa"/>
            <w:vAlign w:val="center"/>
          </w:tcPr>
          <w:p w:rsidR="00EA159C" w:rsidRPr="000056FB" w:rsidRDefault="00EA159C" w:rsidP="00F843B4">
            <w:pPr>
              <w:rPr>
                <w:lang w:val="uk-UA"/>
              </w:rPr>
            </w:pPr>
            <w:r w:rsidRPr="000056FB">
              <w:rPr>
                <w:lang w:val="uk-UA"/>
              </w:rPr>
              <w:t>Розв</w:t>
            </w:r>
            <w:r w:rsidRPr="000056FB">
              <w:t>’</w:t>
            </w:r>
            <w:r w:rsidRPr="000056FB">
              <w:rPr>
                <w:lang w:val="uk-UA"/>
              </w:rPr>
              <w:t xml:space="preserve">язування задач з </w:t>
            </w:r>
            <w:r w:rsidRPr="00590E42">
              <w:rPr>
                <w:lang w:val="uk-UA"/>
              </w:rPr>
              <w:t>хімії/Техніка роботи в хімічній лабораторії</w:t>
            </w:r>
          </w:p>
        </w:tc>
        <w:tc>
          <w:tcPr>
            <w:tcW w:w="1585" w:type="dxa"/>
            <w:vAlign w:val="center"/>
          </w:tcPr>
          <w:p w:rsidR="00EA159C" w:rsidRPr="004906B1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4906B1">
              <w:rPr>
                <w:lang w:val="uk-UA"/>
              </w:rPr>
              <w:t>,5</w:t>
            </w:r>
          </w:p>
        </w:tc>
        <w:tc>
          <w:tcPr>
            <w:tcW w:w="1894" w:type="dxa"/>
            <w:vAlign w:val="center"/>
          </w:tcPr>
          <w:p w:rsidR="00EA159C" w:rsidRPr="004906B1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диф.</w:t>
            </w:r>
            <w:r w:rsidRPr="004906B1">
              <w:rPr>
                <w:lang w:val="uk-UA"/>
              </w:rPr>
              <w:t>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0056FB" w:rsidRDefault="00EA159C" w:rsidP="00F843B4">
            <w:pPr>
              <w:rPr>
                <w:sz w:val="28"/>
                <w:szCs w:val="28"/>
                <w:lang w:val="uk-UA"/>
              </w:rPr>
            </w:pPr>
            <w:r w:rsidRPr="000056FB">
              <w:rPr>
                <w:sz w:val="28"/>
                <w:szCs w:val="28"/>
                <w:lang w:val="uk-UA"/>
              </w:rPr>
              <w:t xml:space="preserve">ВК </w:t>
            </w: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137" w:type="dxa"/>
            <w:vAlign w:val="center"/>
          </w:tcPr>
          <w:p w:rsidR="00EA159C" w:rsidRPr="000056FB" w:rsidRDefault="00EA159C" w:rsidP="00F843B4">
            <w:pPr>
              <w:rPr>
                <w:lang w:val="uk-UA"/>
              </w:rPr>
            </w:pPr>
            <w:r w:rsidRPr="000056FB">
              <w:rPr>
                <w:lang w:val="uk-UA"/>
              </w:rPr>
              <w:t>Пропедевтичний курс органічної хімії/</w:t>
            </w:r>
            <w:r>
              <w:rPr>
                <w:lang w:val="uk-UA"/>
              </w:rPr>
              <w:t>Інструментальний апарат хімії</w:t>
            </w:r>
          </w:p>
        </w:tc>
        <w:tc>
          <w:tcPr>
            <w:tcW w:w="1585" w:type="dxa"/>
            <w:vAlign w:val="center"/>
          </w:tcPr>
          <w:p w:rsidR="00EA159C" w:rsidRPr="00182228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182228" w:rsidRDefault="00EA159C" w:rsidP="00F843B4">
            <w:pPr>
              <w:jc w:val="center"/>
              <w:rPr>
                <w:lang w:val="uk-UA"/>
              </w:rPr>
            </w:pPr>
            <w:r w:rsidRPr="00182228">
              <w:rPr>
                <w:lang w:val="uk-UA"/>
              </w:rPr>
              <w:t>залік</w:t>
            </w:r>
          </w:p>
        </w:tc>
      </w:tr>
      <w:tr w:rsidR="00EA159C" w:rsidRPr="003329D7">
        <w:tc>
          <w:tcPr>
            <w:tcW w:w="955" w:type="dxa"/>
          </w:tcPr>
          <w:p w:rsidR="00EA159C" w:rsidRPr="000056FB" w:rsidRDefault="00EA159C" w:rsidP="00F843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ВК 15 </w:t>
            </w:r>
          </w:p>
        </w:tc>
        <w:tc>
          <w:tcPr>
            <w:tcW w:w="5137" w:type="dxa"/>
            <w:vAlign w:val="center"/>
          </w:tcPr>
          <w:p w:rsidR="00EA159C" w:rsidRPr="000056FB" w:rsidRDefault="00EA159C" w:rsidP="00F843B4">
            <w:pPr>
              <w:rPr>
                <w:lang w:val="uk-UA"/>
              </w:rPr>
            </w:pPr>
            <w:r>
              <w:rPr>
                <w:lang w:val="uk-UA"/>
              </w:rPr>
              <w:t>Історія хімії/Основи хімічної безпеки</w:t>
            </w:r>
          </w:p>
        </w:tc>
        <w:tc>
          <w:tcPr>
            <w:tcW w:w="1585" w:type="dxa"/>
            <w:vAlign w:val="center"/>
          </w:tcPr>
          <w:p w:rsidR="00EA159C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182228" w:rsidRDefault="00EA159C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EA159C" w:rsidRPr="000056FB">
        <w:tc>
          <w:tcPr>
            <w:tcW w:w="955" w:type="dxa"/>
          </w:tcPr>
          <w:p w:rsidR="00EA159C" w:rsidRPr="003329D7" w:rsidRDefault="00EA159C" w:rsidP="00F843B4">
            <w:pPr>
              <w:rPr>
                <w:sz w:val="28"/>
                <w:szCs w:val="28"/>
                <w:lang w:val="uk-UA"/>
              </w:rPr>
            </w:pPr>
            <w:r w:rsidRPr="003329D7">
              <w:rPr>
                <w:sz w:val="28"/>
                <w:szCs w:val="28"/>
                <w:lang w:val="uk-UA"/>
              </w:rPr>
              <w:t>ВК 16</w:t>
            </w:r>
          </w:p>
        </w:tc>
        <w:tc>
          <w:tcPr>
            <w:tcW w:w="5137" w:type="dxa"/>
            <w:vAlign w:val="center"/>
          </w:tcPr>
          <w:p w:rsidR="00EA159C" w:rsidRPr="003329D7" w:rsidRDefault="00EA159C" w:rsidP="00F843B4">
            <w:pPr>
              <w:rPr>
                <w:lang w:val="uk-UA"/>
              </w:rPr>
            </w:pPr>
            <w:r w:rsidRPr="003329D7">
              <w:rPr>
                <w:lang w:val="uk-UA"/>
              </w:rPr>
              <w:t>Екологічна хімія/Основи геохімії</w:t>
            </w:r>
          </w:p>
        </w:tc>
        <w:tc>
          <w:tcPr>
            <w:tcW w:w="1585" w:type="dxa"/>
            <w:vAlign w:val="center"/>
          </w:tcPr>
          <w:p w:rsidR="00EA159C" w:rsidRPr="003329D7" w:rsidRDefault="00EA159C" w:rsidP="00F843B4">
            <w:pPr>
              <w:jc w:val="center"/>
              <w:rPr>
                <w:lang w:val="uk-UA"/>
              </w:rPr>
            </w:pPr>
            <w:r w:rsidRPr="003329D7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3329D7" w:rsidRDefault="00EA159C" w:rsidP="00F843B4">
            <w:pPr>
              <w:jc w:val="center"/>
              <w:rPr>
                <w:lang w:val="uk-UA"/>
              </w:rPr>
            </w:pPr>
            <w:r w:rsidRPr="003329D7">
              <w:rPr>
                <w:lang w:val="uk-UA"/>
              </w:rPr>
              <w:t>залік</w:t>
            </w:r>
          </w:p>
        </w:tc>
      </w:tr>
      <w:tr w:rsidR="00EA159C" w:rsidRPr="004C2118">
        <w:tc>
          <w:tcPr>
            <w:tcW w:w="955" w:type="dxa"/>
          </w:tcPr>
          <w:p w:rsidR="00EA159C" w:rsidRPr="00EF3117" w:rsidRDefault="00EA159C" w:rsidP="00F843B4">
            <w:pPr>
              <w:rPr>
                <w:sz w:val="28"/>
                <w:szCs w:val="28"/>
                <w:lang w:val="uk-UA"/>
              </w:rPr>
            </w:pPr>
            <w:r w:rsidRPr="00EF3117">
              <w:rPr>
                <w:sz w:val="28"/>
                <w:szCs w:val="28"/>
                <w:lang w:val="uk-UA"/>
              </w:rPr>
              <w:t>ВК 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37" w:type="dxa"/>
            <w:vAlign w:val="center"/>
          </w:tcPr>
          <w:p w:rsidR="00EA159C" w:rsidRPr="00EF3117" w:rsidRDefault="00EA159C" w:rsidP="00F843B4">
            <w:pPr>
              <w:rPr>
                <w:lang w:val="uk-UA"/>
              </w:rPr>
            </w:pPr>
            <w:r w:rsidRPr="00EF3117">
              <w:rPr>
                <w:lang w:val="uk-UA"/>
              </w:rPr>
              <w:t>Сучасна хімічна номенклатура</w:t>
            </w:r>
            <w:r>
              <w:rPr>
                <w:lang w:val="uk-UA"/>
              </w:rPr>
              <w:t xml:space="preserve"> та термінологія</w:t>
            </w:r>
            <w:r w:rsidRPr="00EF3117">
              <w:rPr>
                <w:lang w:val="uk-UA"/>
              </w:rPr>
              <w:t>/</w:t>
            </w:r>
            <w:r>
              <w:rPr>
                <w:lang w:val="uk-UA"/>
              </w:rPr>
              <w:t>Вступ до хімічного експерименту</w:t>
            </w:r>
          </w:p>
        </w:tc>
        <w:tc>
          <w:tcPr>
            <w:tcW w:w="1585" w:type="dxa"/>
            <w:vAlign w:val="center"/>
          </w:tcPr>
          <w:p w:rsidR="00EA159C" w:rsidRPr="00EF3117" w:rsidRDefault="00EA159C" w:rsidP="00F843B4">
            <w:pPr>
              <w:jc w:val="center"/>
              <w:rPr>
                <w:lang w:val="uk-UA"/>
              </w:rPr>
            </w:pPr>
            <w:r w:rsidRPr="00EF3117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159C" w:rsidRPr="00EF3117" w:rsidRDefault="00EA159C" w:rsidP="00F843B4">
            <w:pPr>
              <w:jc w:val="center"/>
              <w:rPr>
                <w:lang w:val="uk-UA"/>
              </w:rPr>
            </w:pPr>
            <w:r w:rsidRPr="00EF3117">
              <w:rPr>
                <w:lang w:val="uk-UA"/>
              </w:rPr>
              <w:t>залік</w:t>
            </w:r>
          </w:p>
        </w:tc>
      </w:tr>
      <w:tr w:rsidR="00EA159C" w:rsidRPr="001354EF">
        <w:tc>
          <w:tcPr>
            <w:tcW w:w="6092" w:type="dxa"/>
            <w:gridSpan w:val="2"/>
          </w:tcPr>
          <w:p w:rsidR="00EA159C" w:rsidRPr="007304D4" w:rsidRDefault="00EA159C" w:rsidP="00BD279D">
            <w:pPr>
              <w:jc w:val="both"/>
              <w:rPr>
                <w:lang w:val="uk-UA"/>
              </w:rPr>
            </w:pPr>
            <w:r w:rsidRPr="007304D4">
              <w:rPr>
                <w:lang w:val="uk-UA"/>
              </w:rPr>
              <w:t>Загальний обсяг вибіркових компонент</w:t>
            </w:r>
          </w:p>
        </w:tc>
        <w:tc>
          <w:tcPr>
            <w:tcW w:w="3479" w:type="dxa"/>
            <w:gridSpan w:val="2"/>
          </w:tcPr>
          <w:p w:rsidR="00EA159C" w:rsidRPr="00F65329" w:rsidRDefault="00EA159C" w:rsidP="00641B50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</w:tr>
      <w:tr w:rsidR="00EA159C" w:rsidRPr="001354EF">
        <w:tc>
          <w:tcPr>
            <w:tcW w:w="6092" w:type="dxa"/>
            <w:gridSpan w:val="2"/>
          </w:tcPr>
          <w:p w:rsidR="00EA159C" w:rsidRPr="007304D4" w:rsidRDefault="00EA159C" w:rsidP="00BD279D">
            <w:pPr>
              <w:jc w:val="both"/>
              <w:rPr>
                <w:lang w:val="uk-UA"/>
              </w:rPr>
            </w:pPr>
            <w:r w:rsidRPr="007304D4">
              <w:rPr>
                <w:lang w:val="uk-UA"/>
              </w:rPr>
              <w:t>Загальний обсяг освітньої програми</w:t>
            </w:r>
          </w:p>
        </w:tc>
        <w:tc>
          <w:tcPr>
            <w:tcW w:w="3479" w:type="dxa"/>
            <w:gridSpan w:val="2"/>
          </w:tcPr>
          <w:p w:rsidR="00EA159C" w:rsidRPr="00F65329" w:rsidRDefault="00EA159C" w:rsidP="00BD279D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240</w:t>
            </w:r>
          </w:p>
        </w:tc>
      </w:tr>
    </w:tbl>
    <w:p w:rsidR="00EA159C" w:rsidRDefault="00EA159C" w:rsidP="0089164A">
      <w:pPr>
        <w:ind w:left="360"/>
        <w:jc w:val="both"/>
        <w:rPr>
          <w:sz w:val="22"/>
          <w:szCs w:val="22"/>
          <w:lang w:val="uk-UA"/>
        </w:rPr>
      </w:pPr>
    </w:p>
    <w:p w:rsidR="00EA159C" w:rsidRDefault="00EA159C" w:rsidP="00300802">
      <w:pPr>
        <w:spacing w:line="360" w:lineRule="auto"/>
        <w:ind w:firstLine="709"/>
        <w:rPr>
          <w:sz w:val="28"/>
          <w:szCs w:val="28"/>
          <w:lang w:val="uk-UA"/>
        </w:rPr>
      </w:pPr>
    </w:p>
    <w:p w:rsidR="00EA159C" w:rsidRDefault="00EA159C" w:rsidP="00300802">
      <w:pPr>
        <w:spacing w:line="360" w:lineRule="auto"/>
        <w:ind w:firstLine="709"/>
        <w:rPr>
          <w:sz w:val="28"/>
          <w:szCs w:val="28"/>
          <w:lang w:val="uk-UA"/>
        </w:rPr>
      </w:pPr>
    </w:p>
    <w:p w:rsidR="00EA159C" w:rsidRDefault="00EA159C" w:rsidP="00300802">
      <w:pPr>
        <w:spacing w:line="360" w:lineRule="auto"/>
        <w:ind w:firstLine="709"/>
        <w:rPr>
          <w:sz w:val="28"/>
          <w:szCs w:val="28"/>
          <w:lang w:val="uk-UA"/>
        </w:rPr>
        <w:sectPr w:rsidR="00EA159C" w:rsidSect="00316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59C" w:rsidRDefault="00EA159C" w:rsidP="00300802">
      <w:pPr>
        <w:spacing w:line="360" w:lineRule="auto"/>
        <w:ind w:firstLine="709"/>
        <w:rPr>
          <w:sz w:val="28"/>
          <w:szCs w:val="28"/>
          <w:lang w:val="uk-UA"/>
        </w:rPr>
      </w:pPr>
      <w:r w:rsidRPr="00397C0E">
        <w:rPr>
          <w:sz w:val="28"/>
          <w:szCs w:val="28"/>
          <w:lang w:val="uk-UA"/>
        </w:rPr>
        <w:t>2.2. Структурно-логічна схема ОП</w:t>
      </w:r>
    </w:p>
    <w:p w:rsidR="00EA159C" w:rsidRDefault="00EA159C" w:rsidP="00B53091">
      <w:pPr>
        <w:tabs>
          <w:tab w:val="left" w:pos="3119"/>
        </w:tabs>
        <w:rPr>
          <w:sz w:val="28"/>
          <w:szCs w:val="28"/>
          <w:lang w:val="uk-UA"/>
        </w:rPr>
      </w:pPr>
      <w:r w:rsidRPr="00786134">
        <w:rPr>
          <w:noProof/>
          <w:sz w:val="28"/>
          <w:szCs w:val="28"/>
          <w:lang w:eastAsia="ru-RU"/>
        </w:rPr>
        <w:pict>
          <v:shape id="Рисунок 5" o:spid="_x0000_i1026" type="#_x0000_t75" style="width:652.5pt;height:475.5pt;visibility:visible">
            <v:imagedata r:id="rId7" o:title=""/>
          </v:shape>
        </w:pict>
      </w:r>
    </w:p>
    <w:p w:rsidR="00EA159C" w:rsidRPr="000C6EA6" w:rsidRDefault="00EA159C">
      <w:pPr>
        <w:rPr>
          <w:sz w:val="2"/>
          <w:szCs w:val="2"/>
        </w:rPr>
      </w:pPr>
    </w:p>
    <w:p w:rsidR="00EA159C" w:rsidRDefault="00EA159C">
      <w:pPr>
        <w:sectPr w:rsidR="00EA159C" w:rsidSect="00300802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EA159C" w:rsidRPr="00397C0E" w:rsidRDefault="00EA159C" w:rsidP="00BD279D">
      <w:pPr>
        <w:ind w:left="360"/>
        <w:jc w:val="center"/>
        <w:rPr>
          <w:sz w:val="28"/>
          <w:szCs w:val="28"/>
          <w:lang w:val="uk-UA"/>
        </w:rPr>
      </w:pPr>
      <w:r w:rsidRPr="00397C0E">
        <w:rPr>
          <w:b/>
          <w:bCs/>
          <w:sz w:val="28"/>
          <w:szCs w:val="28"/>
          <w:lang w:val="uk-UA"/>
        </w:rPr>
        <w:t>3. Форма атестації здобувачів вищої освіти</w:t>
      </w:r>
    </w:p>
    <w:p w:rsidR="00EA159C" w:rsidRPr="00397C0E" w:rsidRDefault="00EA159C" w:rsidP="00BD279D">
      <w:pPr>
        <w:ind w:left="360"/>
        <w:jc w:val="center"/>
        <w:rPr>
          <w:sz w:val="28"/>
          <w:szCs w:val="28"/>
          <w:lang w:val="uk-UA"/>
        </w:rPr>
      </w:pPr>
    </w:p>
    <w:p w:rsidR="00EA159C" w:rsidRDefault="00EA159C" w:rsidP="00BD279D">
      <w:pPr>
        <w:ind w:firstLine="720"/>
        <w:jc w:val="both"/>
        <w:rPr>
          <w:sz w:val="28"/>
          <w:szCs w:val="28"/>
          <w:lang w:val="uk-UA"/>
        </w:rPr>
      </w:pPr>
      <w:r w:rsidRPr="00397C0E">
        <w:rPr>
          <w:sz w:val="28"/>
          <w:szCs w:val="28"/>
          <w:lang w:val="uk-UA"/>
        </w:rPr>
        <w:t xml:space="preserve">Атестація </w:t>
      </w:r>
      <w:r>
        <w:rPr>
          <w:sz w:val="28"/>
          <w:szCs w:val="28"/>
          <w:lang w:val="uk-UA"/>
        </w:rPr>
        <w:t xml:space="preserve">здобувачів </w:t>
      </w:r>
      <w:r w:rsidRPr="00CE5107">
        <w:rPr>
          <w:sz w:val="28"/>
          <w:szCs w:val="28"/>
          <w:lang w:val="uk-UA"/>
        </w:rPr>
        <w:t xml:space="preserve">вищої освіти </w:t>
      </w:r>
      <w:r>
        <w:rPr>
          <w:sz w:val="28"/>
          <w:szCs w:val="28"/>
          <w:lang w:val="uk-UA"/>
        </w:rPr>
        <w:t xml:space="preserve">освітньо-професійної програми «Хімія» </w:t>
      </w:r>
      <w:r w:rsidRPr="00CE5107">
        <w:rPr>
          <w:sz w:val="28"/>
          <w:szCs w:val="28"/>
          <w:lang w:val="uk-UA"/>
        </w:rPr>
        <w:t xml:space="preserve">зі спеціальності </w:t>
      </w:r>
      <w:r>
        <w:rPr>
          <w:sz w:val="28"/>
          <w:szCs w:val="28"/>
          <w:lang w:val="uk-UA"/>
        </w:rPr>
        <w:t>102</w:t>
      </w:r>
      <w:r w:rsidRPr="00CE5107">
        <w:rPr>
          <w:sz w:val="28"/>
          <w:szCs w:val="28"/>
          <w:lang w:val="uk-UA"/>
        </w:rPr>
        <w:t xml:space="preserve"> </w:t>
      </w:r>
      <w:r w:rsidRPr="00CE5107">
        <w:rPr>
          <w:sz w:val="28"/>
          <w:szCs w:val="28"/>
          <w:lang w:val="uk-UA" w:eastAsia="uk-UA"/>
        </w:rPr>
        <w:t>Хімія</w:t>
      </w:r>
      <w:r w:rsidRPr="00CE5107">
        <w:rPr>
          <w:sz w:val="28"/>
          <w:szCs w:val="28"/>
          <w:lang w:val="uk-UA"/>
        </w:rPr>
        <w:t xml:space="preserve"> </w:t>
      </w:r>
      <w:r w:rsidRPr="0046412F">
        <w:rPr>
          <w:sz w:val="28"/>
          <w:szCs w:val="28"/>
          <w:lang w:val="uk-UA"/>
        </w:rPr>
        <w:t xml:space="preserve">проводиться у формі захисту </w:t>
      </w:r>
      <w:r>
        <w:rPr>
          <w:sz w:val="28"/>
          <w:szCs w:val="28"/>
          <w:lang w:val="uk-UA"/>
        </w:rPr>
        <w:t>кваліфікаційної</w:t>
      </w:r>
      <w:r w:rsidRPr="0046412F">
        <w:rPr>
          <w:sz w:val="28"/>
          <w:szCs w:val="28"/>
          <w:lang w:val="uk-UA"/>
        </w:rPr>
        <w:t xml:space="preserve"> роботи та </w:t>
      </w:r>
      <w:r>
        <w:rPr>
          <w:sz w:val="28"/>
          <w:szCs w:val="28"/>
          <w:lang w:val="uk-UA"/>
        </w:rPr>
        <w:t>атестаційного</w:t>
      </w:r>
      <w:r w:rsidRPr="004641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екзамену з</w:t>
      </w:r>
      <w:r w:rsidRPr="00C05DB1">
        <w:rPr>
          <w:sz w:val="28"/>
          <w:szCs w:val="28"/>
          <w:lang w:val="uk-UA"/>
        </w:rPr>
        <w:t xml:space="preserve"> </w:t>
      </w:r>
      <w:r w:rsidRPr="00B5091E">
        <w:rPr>
          <w:sz w:val="28"/>
          <w:szCs w:val="28"/>
          <w:lang w:val="uk-UA"/>
        </w:rPr>
        <w:t>хімії: Модуль1. Хімія. (ОК17, ОК18, ОК19, ОК21, ОК 15); Модуль 2. Основи аналітичного контролю за станом навколишнього середовища, харчових продуктів та лікарських препаратів (ОК 20, ВК9, ВК10, ВК8) і завершується</w:t>
      </w:r>
      <w:r w:rsidRPr="0046412F">
        <w:rPr>
          <w:sz w:val="28"/>
          <w:szCs w:val="28"/>
          <w:lang w:val="uk-UA"/>
        </w:rPr>
        <w:t xml:space="preserve"> видачею документу встановленого зразка про </w:t>
      </w:r>
      <w:r w:rsidRPr="006920B0">
        <w:rPr>
          <w:sz w:val="28"/>
          <w:szCs w:val="28"/>
          <w:lang w:val="uk-UA"/>
        </w:rPr>
        <w:t>присудження випускникам ступеня бакалавра з присвоєнням кваліфікації: хімік. Атеста</w:t>
      </w:r>
      <w:r w:rsidRPr="00397C0E">
        <w:rPr>
          <w:sz w:val="28"/>
          <w:szCs w:val="28"/>
          <w:lang w:val="uk-UA"/>
        </w:rPr>
        <w:t>ція здійснюється відкрито і публічно.</w:t>
      </w:r>
    </w:p>
    <w:p w:rsidR="00EA159C" w:rsidRPr="00397C0E" w:rsidRDefault="00EA159C" w:rsidP="00BD279D">
      <w:pPr>
        <w:ind w:firstLine="720"/>
        <w:jc w:val="both"/>
        <w:rPr>
          <w:sz w:val="28"/>
          <w:szCs w:val="28"/>
          <w:lang w:val="uk-UA"/>
        </w:rPr>
      </w:pPr>
    </w:p>
    <w:p w:rsidR="00EA159C" w:rsidRDefault="00EA159C">
      <w:pPr>
        <w:rPr>
          <w:sz w:val="28"/>
          <w:szCs w:val="28"/>
          <w:lang w:val="uk-UA"/>
        </w:rPr>
        <w:sectPr w:rsidR="00EA159C" w:rsidSect="00316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59C" w:rsidRDefault="00EA159C" w:rsidP="00151DA9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397C0E">
        <w:rPr>
          <w:b/>
          <w:bCs/>
          <w:sz w:val="28"/>
          <w:szCs w:val="28"/>
          <w:lang w:val="uk-UA"/>
        </w:rPr>
        <w:t>4. Матриця відповідності програмних компетентностей компонентам освітньої програми</w:t>
      </w:r>
    </w:p>
    <w:p w:rsidR="00EA159C" w:rsidRPr="0012211D" w:rsidRDefault="00EA159C" w:rsidP="006920B0">
      <w:pPr>
        <w:ind w:left="360"/>
        <w:jc w:val="center"/>
        <w:rPr>
          <w:b/>
          <w:bCs/>
          <w:sz w:val="2"/>
          <w:szCs w:val="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EA159C" w:rsidRPr="0024221B">
        <w:trPr>
          <w:jc w:val="center"/>
        </w:trPr>
        <w:tc>
          <w:tcPr>
            <w:tcW w:w="0" w:type="auto"/>
            <w:vMerge w:val="restart"/>
            <w:vAlign w:val="bottom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0" w:type="auto"/>
            <w:gridSpan w:val="13"/>
          </w:tcPr>
          <w:p w:rsidR="00EA159C" w:rsidRPr="0024221B" w:rsidRDefault="00EA159C" w:rsidP="002767C9">
            <w:pPr>
              <w:jc w:val="center"/>
              <w:rPr>
                <w:sz w:val="20"/>
                <w:szCs w:val="20"/>
                <w:lang w:val="uk-UA"/>
              </w:rPr>
            </w:pPr>
            <w:r w:rsidRPr="0024221B">
              <w:rPr>
                <w:sz w:val="20"/>
                <w:szCs w:val="20"/>
                <w:lang w:val="uk-UA"/>
              </w:rPr>
              <w:t>Загальні компетентності (ЗК)</w:t>
            </w:r>
          </w:p>
        </w:tc>
        <w:tc>
          <w:tcPr>
            <w:tcW w:w="0" w:type="auto"/>
            <w:gridSpan w:val="11"/>
          </w:tcPr>
          <w:p w:rsidR="00EA159C" w:rsidRPr="0024221B" w:rsidRDefault="00EA159C" w:rsidP="00087CE5">
            <w:pPr>
              <w:jc w:val="center"/>
              <w:rPr>
                <w:sz w:val="20"/>
                <w:szCs w:val="20"/>
                <w:lang w:val="uk-UA"/>
              </w:rPr>
            </w:pPr>
            <w:r w:rsidRPr="0024221B">
              <w:rPr>
                <w:sz w:val="20"/>
                <w:szCs w:val="20"/>
                <w:lang w:val="uk-UA"/>
              </w:rPr>
              <w:t>Спеціальні (фахові) компетентності (СК)</w:t>
            </w:r>
          </w:p>
        </w:tc>
      </w:tr>
      <w:tr w:rsidR="00EA159C" w:rsidRPr="0024221B">
        <w:trPr>
          <w:cantSplit/>
          <w:trHeight w:val="679"/>
          <w:jc w:val="center"/>
        </w:trPr>
        <w:tc>
          <w:tcPr>
            <w:tcW w:w="0" w:type="auto"/>
            <w:vMerge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087CE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textDirection w:val="btLr"/>
          </w:tcPr>
          <w:p w:rsidR="00EA159C" w:rsidRPr="0024221B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1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2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3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trHeight w:val="231"/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4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5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/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6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7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8</w:t>
            </w:r>
          </w:p>
        </w:tc>
        <w:tc>
          <w:tcPr>
            <w:tcW w:w="0" w:type="auto"/>
          </w:tcPr>
          <w:p w:rsidR="00EA159C" w:rsidRPr="0024221B" w:rsidRDefault="00EA159C" w:rsidP="000478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9</w:t>
            </w:r>
          </w:p>
        </w:tc>
        <w:tc>
          <w:tcPr>
            <w:tcW w:w="0" w:type="auto"/>
          </w:tcPr>
          <w:p w:rsidR="00EA159C" w:rsidRPr="0024221B" w:rsidRDefault="00EA159C" w:rsidP="000478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10</w:t>
            </w:r>
          </w:p>
        </w:tc>
        <w:tc>
          <w:tcPr>
            <w:tcW w:w="0" w:type="auto"/>
          </w:tcPr>
          <w:p w:rsidR="00EA159C" w:rsidRPr="0024221B" w:rsidRDefault="00EA159C" w:rsidP="000478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11</w:t>
            </w:r>
          </w:p>
        </w:tc>
        <w:tc>
          <w:tcPr>
            <w:tcW w:w="0" w:type="auto"/>
          </w:tcPr>
          <w:p w:rsidR="00EA159C" w:rsidRPr="0024221B" w:rsidRDefault="00EA159C" w:rsidP="000478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12</w:t>
            </w:r>
          </w:p>
        </w:tc>
        <w:tc>
          <w:tcPr>
            <w:tcW w:w="0" w:type="auto"/>
          </w:tcPr>
          <w:p w:rsidR="00EA159C" w:rsidRPr="0024221B" w:rsidRDefault="00EA159C" w:rsidP="000478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087CE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13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14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/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15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/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16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17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18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/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232E8E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232E8E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232E8E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232E8E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232E8E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232E8E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19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20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/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21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/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22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/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23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/>
        </w:tc>
        <w:tc>
          <w:tcPr>
            <w:tcW w:w="0" w:type="auto"/>
          </w:tcPr>
          <w:p w:rsidR="00EA159C" w:rsidRPr="0024221B" w:rsidRDefault="00EA159C" w:rsidP="00970985"/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24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 25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0" w:type="auto"/>
            <w:vAlign w:val="center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ОК 26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CB53AA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</w:tbl>
    <w:p w:rsidR="00EA159C" w:rsidRPr="0024221B" w:rsidRDefault="00EA159C" w:rsidP="006920B0">
      <w:pPr>
        <w:rPr>
          <w:lang w:val="uk-UA"/>
        </w:rPr>
      </w:pPr>
    </w:p>
    <w:p w:rsidR="00EA159C" w:rsidRPr="0024221B" w:rsidRDefault="00EA159C" w:rsidP="006920B0">
      <w:pPr>
        <w:rPr>
          <w:lang w:val="uk-UA"/>
        </w:rPr>
      </w:pPr>
    </w:p>
    <w:p w:rsidR="00EA159C" w:rsidRPr="0024221B" w:rsidRDefault="00EA159C" w:rsidP="006920B0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484"/>
        <w:gridCol w:w="484"/>
        <w:gridCol w:w="484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91"/>
        <w:gridCol w:w="459"/>
      </w:tblGrid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 1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 2</w:t>
            </w:r>
          </w:p>
        </w:tc>
        <w:tc>
          <w:tcPr>
            <w:tcW w:w="484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 3</w:t>
            </w:r>
          </w:p>
        </w:tc>
        <w:tc>
          <w:tcPr>
            <w:tcW w:w="484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4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 5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6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7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8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:rsidR="00EA159C" w:rsidRPr="0024221B" w:rsidRDefault="00EA159C" w:rsidP="00970985"/>
        </w:tc>
        <w:tc>
          <w:tcPr>
            <w:tcW w:w="459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9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10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11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12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13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pPr>
              <w:rPr>
                <w:lang w:val="uk-UA"/>
              </w:rPr>
            </w:pPr>
            <w:r w:rsidRPr="0024221B">
              <w:rPr>
                <w:lang w:val="uk-UA"/>
              </w:rPr>
              <w:t>ВК 14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r w:rsidRPr="0024221B">
              <w:rPr>
                <w:lang w:val="uk-UA"/>
              </w:rPr>
              <w:t>ВК 15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9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24221B">
        <w:trPr>
          <w:jc w:val="center"/>
        </w:trPr>
        <w:tc>
          <w:tcPr>
            <w:tcW w:w="1100" w:type="dxa"/>
          </w:tcPr>
          <w:p w:rsidR="00EA159C" w:rsidRPr="0024221B" w:rsidRDefault="00EA159C" w:rsidP="00970985">
            <w:r w:rsidRPr="0024221B">
              <w:rPr>
                <w:lang w:val="uk-UA"/>
              </w:rPr>
              <w:t>ВК 16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1F7C8D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D3394F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51B46">
            <w:pPr>
              <w:jc w:val="center"/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/>
        </w:tc>
        <w:tc>
          <w:tcPr>
            <w:tcW w:w="483" w:type="dxa"/>
          </w:tcPr>
          <w:p w:rsidR="00EA159C" w:rsidRPr="0024221B" w:rsidRDefault="00EA159C" w:rsidP="00970985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24221B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C43C75">
        <w:trPr>
          <w:jc w:val="center"/>
        </w:trPr>
        <w:tc>
          <w:tcPr>
            <w:tcW w:w="1100" w:type="dxa"/>
          </w:tcPr>
          <w:p w:rsidR="00EA159C" w:rsidRPr="0024221B" w:rsidRDefault="00EA159C" w:rsidP="000B320D">
            <w:pPr>
              <w:rPr>
                <w:lang w:val="uk-UA"/>
              </w:rPr>
            </w:pPr>
            <w:r w:rsidRPr="0024221B">
              <w:rPr>
                <w:lang w:val="uk-UA"/>
              </w:rPr>
              <w:t>ВК 17</w:t>
            </w:r>
          </w:p>
        </w:tc>
        <w:tc>
          <w:tcPr>
            <w:tcW w:w="484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F843B4"/>
        </w:tc>
        <w:tc>
          <w:tcPr>
            <w:tcW w:w="483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0B320D"/>
        </w:tc>
        <w:tc>
          <w:tcPr>
            <w:tcW w:w="483" w:type="dxa"/>
          </w:tcPr>
          <w:p w:rsidR="00EA159C" w:rsidRPr="0024221B" w:rsidRDefault="00EA159C" w:rsidP="000B320D"/>
        </w:tc>
        <w:tc>
          <w:tcPr>
            <w:tcW w:w="483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:rsidR="00EA159C" w:rsidRPr="0024221B" w:rsidRDefault="00EA159C" w:rsidP="000B320D"/>
        </w:tc>
        <w:tc>
          <w:tcPr>
            <w:tcW w:w="483" w:type="dxa"/>
          </w:tcPr>
          <w:p w:rsidR="00EA159C" w:rsidRPr="0024221B" w:rsidRDefault="00EA159C" w:rsidP="000B320D"/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24221B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Default="00EA159C"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:rsidR="00EA159C" w:rsidRPr="00C43C75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:rsidR="00EA159C" w:rsidRPr="00C43C75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EA159C" w:rsidRPr="00DD3F39" w:rsidRDefault="00EA159C" w:rsidP="006920B0">
      <w:pPr>
        <w:ind w:firstLine="720"/>
        <w:jc w:val="center"/>
        <w:rPr>
          <w:b/>
          <w:bCs/>
          <w:lang w:val="uk-UA"/>
        </w:rPr>
      </w:pPr>
      <w:r>
        <w:rPr>
          <w:sz w:val="28"/>
          <w:szCs w:val="28"/>
          <w:lang w:val="uk-UA"/>
        </w:rPr>
        <w:br w:type="page"/>
      </w:r>
      <w:r w:rsidRPr="00337089">
        <w:rPr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lang w:val="uk-UA"/>
        </w:rPr>
        <w:t>Матриця забезпечення програмних результатів навчання (ПРН) відповідними компонентами освітньої програми</w:t>
      </w:r>
    </w:p>
    <w:p w:rsidR="00EA159C" w:rsidRPr="000A282B" w:rsidRDefault="00EA159C" w:rsidP="006920B0">
      <w:pPr>
        <w:ind w:firstLine="709"/>
        <w:rPr>
          <w:sz w:val="10"/>
          <w:szCs w:val="1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EA159C" w:rsidRPr="00337089">
        <w:trPr>
          <w:jc w:val="center"/>
        </w:trPr>
        <w:tc>
          <w:tcPr>
            <w:tcW w:w="0" w:type="auto"/>
            <w:vMerge w:val="restart"/>
            <w:vAlign w:val="bottom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0" w:type="auto"/>
            <w:gridSpan w:val="25"/>
          </w:tcPr>
          <w:p w:rsidR="00EA159C" w:rsidRPr="0023672E" w:rsidRDefault="00EA159C" w:rsidP="002A3B6A">
            <w:pPr>
              <w:jc w:val="center"/>
              <w:rPr>
                <w:lang w:val="uk-UA"/>
              </w:rPr>
            </w:pPr>
            <w:r w:rsidRPr="0023672E">
              <w:rPr>
                <w:lang w:val="uk-UA"/>
              </w:rPr>
              <w:t>Програмні результати навчання</w:t>
            </w:r>
          </w:p>
        </w:tc>
      </w:tr>
      <w:tr w:rsidR="00EA159C" w:rsidRPr="00337089">
        <w:trPr>
          <w:cantSplit/>
          <w:trHeight w:val="779"/>
          <w:jc w:val="center"/>
        </w:trPr>
        <w:tc>
          <w:tcPr>
            <w:tcW w:w="0" w:type="auto"/>
            <w:vMerge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0" w:type="auto"/>
            <w:textDirection w:val="btLr"/>
          </w:tcPr>
          <w:p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0" w:type="auto"/>
            <w:textDirection w:val="btLr"/>
          </w:tcPr>
          <w:p w:rsidR="00EA159C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2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3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trHeight w:val="203"/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4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5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6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7</w:t>
            </w: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8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9</w:t>
            </w:r>
          </w:p>
        </w:tc>
        <w:tc>
          <w:tcPr>
            <w:tcW w:w="0" w:type="auto"/>
          </w:tcPr>
          <w:p w:rsidR="00EA159C" w:rsidRDefault="00EA159C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10</w:t>
            </w:r>
          </w:p>
        </w:tc>
        <w:tc>
          <w:tcPr>
            <w:tcW w:w="0" w:type="auto"/>
          </w:tcPr>
          <w:p w:rsidR="00EA159C" w:rsidRDefault="00EA159C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11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12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13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/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14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15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16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17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D557B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D82FE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19019D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18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>
            <w:r w:rsidRPr="001B4F4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D557B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D82FE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19019D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19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>
            <w:r w:rsidRPr="001B4F4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D557B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D82FE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20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>
            <w:r w:rsidRPr="001B4F4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D557B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D82FE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21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>
            <w:r w:rsidRPr="00D557B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D82FE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22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>
            <w:r w:rsidRPr="00D82FE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23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>
            <w:r w:rsidRPr="00510C4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24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>
            <w:r w:rsidRPr="006E01AF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>
            <w:r w:rsidRPr="00510C4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 25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>
            <w:r w:rsidRPr="006E01AF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>
        <w:trPr>
          <w:jc w:val="center"/>
        </w:trPr>
        <w:tc>
          <w:tcPr>
            <w:tcW w:w="0" w:type="auto"/>
            <w:vAlign w:val="center"/>
          </w:tcPr>
          <w:p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26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EA159C" w:rsidRDefault="00EA159C" w:rsidP="006920B0">
      <w:pPr>
        <w:rPr>
          <w:lang w:val="uk-UA"/>
        </w:rPr>
      </w:pPr>
    </w:p>
    <w:p w:rsidR="00EA159C" w:rsidRDefault="00EA159C" w:rsidP="006920B0">
      <w:pPr>
        <w:rPr>
          <w:lang w:val="uk-UA"/>
        </w:rPr>
      </w:pPr>
    </w:p>
    <w:p w:rsidR="00EA159C" w:rsidRPr="00AB6415" w:rsidRDefault="00EA159C" w:rsidP="006920B0">
      <w:pPr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4"/>
        <w:gridCol w:w="348"/>
        <w:gridCol w:w="348"/>
        <w:gridCol w:w="348"/>
        <w:gridCol w:w="348"/>
        <w:gridCol w:w="349"/>
        <w:gridCol w:w="484"/>
        <w:gridCol w:w="484"/>
        <w:gridCol w:w="484"/>
        <w:gridCol w:w="484"/>
        <w:gridCol w:w="483"/>
        <w:gridCol w:w="483"/>
        <w:gridCol w:w="485"/>
        <w:gridCol w:w="487"/>
        <w:gridCol w:w="485"/>
        <w:gridCol w:w="483"/>
        <w:gridCol w:w="486"/>
        <w:gridCol w:w="484"/>
        <w:gridCol w:w="483"/>
        <w:gridCol w:w="483"/>
        <w:gridCol w:w="483"/>
        <w:gridCol w:w="457"/>
        <w:gridCol w:w="495"/>
        <w:gridCol w:w="488"/>
        <w:gridCol w:w="488"/>
        <w:gridCol w:w="453"/>
      </w:tblGrid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 1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Default="00EA159C">
            <w:r w:rsidRPr="003C716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8" w:type="dxa"/>
          </w:tcPr>
          <w:p w:rsidR="00EA159C" w:rsidRDefault="00EA159C">
            <w:r w:rsidRPr="00151A0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 2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8" w:type="dxa"/>
          </w:tcPr>
          <w:p w:rsidR="00EA159C" w:rsidRDefault="00EA159C">
            <w:r w:rsidRPr="003C716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8" w:type="dxa"/>
          </w:tcPr>
          <w:p w:rsidR="00EA159C" w:rsidRDefault="00EA159C">
            <w:r w:rsidRPr="00151A0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 3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4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8" w:type="dxa"/>
          </w:tcPr>
          <w:p w:rsidR="00EA159C" w:rsidRDefault="00EA159C">
            <w:r w:rsidRPr="00E754D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 5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8" w:type="dxa"/>
          </w:tcPr>
          <w:p w:rsidR="00EA159C" w:rsidRDefault="00EA159C">
            <w:r w:rsidRPr="00E754D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Default="00EA159C">
            <w:r w:rsidRPr="00004E53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6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Default="00EA159C">
            <w:r w:rsidRPr="00004E53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7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8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Default="00EA159C">
            <w:r w:rsidRPr="00791424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9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Default="00EA159C">
            <w:r w:rsidRPr="00791424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10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Default="00EA159C">
            <w:r w:rsidRPr="00791424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11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Default="00EA159C">
            <w:r w:rsidRPr="00791424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12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Default="00EA159C">
            <w:r w:rsidRPr="00791424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13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ВК 14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ВК 15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Default="00EA159C">
            <w:r w:rsidRPr="003F356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c>
          <w:tcPr>
            <w:tcW w:w="1544" w:type="dxa"/>
          </w:tcPr>
          <w:p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ВК 16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Default="00EA159C">
            <w:r w:rsidRPr="003F356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>
        <w:tc>
          <w:tcPr>
            <w:tcW w:w="1544" w:type="dxa"/>
          </w:tcPr>
          <w:p w:rsidR="00EA159C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ВК 17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34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9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4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7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5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8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" w:type="dxa"/>
          </w:tcPr>
          <w:p w:rsidR="00EA159C" w:rsidRPr="00A2245E" w:rsidRDefault="00EA159C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EA159C" w:rsidRPr="003E3777" w:rsidRDefault="00EA159C" w:rsidP="006920B0">
      <w:pPr>
        <w:ind w:firstLine="720"/>
        <w:rPr>
          <w:sz w:val="28"/>
          <w:szCs w:val="28"/>
          <w:lang w:val="uk-UA"/>
        </w:rPr>
      </w:pPr>
    </w:p>
    <w:p w:rsidR="00EA159C" w:rsidRDefault="00EA159C" w:rsidP="007A2B28">
      <w:pPr>
        <w:rPr>
          <w:lang w:val="uk-UA"/>
        </w:rPr>
      </w:pPr>
    </w:p>
    <w:sectPr w:rsidR="00EA159C" w:rsidSect="00F843B4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2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3F5056F"/>
    <w:multiLevelType w:val="hybridMultilevel"/>
    <w:tmpl w:val="5636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10277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170D8"/>
    <w:multiLevelType w:val="hybridMultilevel"/>
    <w:tmpl w:val="CE06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31997"/>
    <w:multiLevelType w:val="hybridMultilevel"/>
    <w:tmpl w:val="F830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21889"/>
    <w:multiLevelType w:val="hybridMultilevel"/>
    <w:tmpl w:val="A48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5136"/>
    <w:multiLevelType w:val="hybridMultilevel"/>
    <w:tmpl w:val="A48C34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D5392"/>
    <w:multiLevelType w:val="hybridMultilevel"/>
    <w:tmpl w:val="9824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7149A0"/>
    <w:multiLevelType w:val="multilevel"/>
    <w:tmpl w:val="AA0C1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A030300"/>
    <w:multiLevelType w:val="hybridMultilevel"/>
    <w:tmpl w:val="A972F140"/>
    <w:lvl w:ilvl="0" w:tplc="5DCCBB62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545DD4"/>
    <w:multiLevelType w:val="hybridMultilevel"/>
    <w:tmpl w:val="8BA4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41A56"/>
    <w:multiLevelType w:val="hybridMultilevel"/>
    <w:tmpl w:val="1A3A74E8"/>
    <w:lvl w:ilvl="0" w:tplc="4B30F37E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41069AA"/>
    <w:multiLevelType w:val="hybridMultilevel"/>
    <w:tmpl w:val="F830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A0F0C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36FE7"/>
    <w:multiLevelType w:val="hybridMultilevel"/>
    <w:tmpl w:val="892A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E2963"/>
    <w:multiLevelType w:val="hybridMultilevel"/>
    <w:tmpl w:val="08CE2D12"/>
    <w:lvl w:ilvl="0" w:tplc="C344BA6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8A0CDE"/>
    <w:multiLevelType w:val="hybridMultilevel"/>
    <w:tmpl w:val="C4C8C576"/>
    <w:lvl w:ilvl="0" w:tplc="6E0AD6B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9DA4B5B"/>
    <w:multiLevelType w:val="hybridMultilevel"/>
    <w:tmpl w:val="60DEB5E6"/>
    <w:lvl w:ilvl="0" w:tplc="B80C40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04198F"/>
    <w:multiLevelType w:val="hybridMultilevel"/>
    <w:tmpl w:val="6DD2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1E6BEB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5088B"/>
    <w:multiLevelType w:val="hybridMultilevel"/>
    <w:tmpl w:val="67CA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203BB"/>
    <w:multiLevelType w:val="hybridMultilevel"/>
    <w:tmpl w:val="767C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72EC8"/>
    <w:multiLevelType w:val="hybridMultilevel"/>
    <w:tmpl w:val="EE62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C61B0"/>
    <w:multiLevelType w:val="hybridMultilevel"/>
    <w:tmpl w:val="892A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93960"/>
    <w:multiLevelType w:val="hybridMultilevel"/>
    <w:tmpl w:val="8BA4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27481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18"/>
  </w:num>
  <w:num w:numId="9">
    <w:abstractNumId w:val="4"/>
  </w:num>
  <w:num w:numId="10">
    <w:abstractNumId w:val="21"/>
  </w:num>
  <w:num w:numId="11">
    <w:abstractNumId w:val="3"/>
  </w:num>
  <w:num w:numId="12">
    <w:abstractNumId w:val="6"/>
  </w:num>
  <w:num w:numId="13">
    <w:abstractNumId w:val="24"/>
  </w:num>
  <w:num w:numId="14">
    <w:abstractNumId w:val="25"/>
  </w:num>
  <w:num w:numId="15">
    <w:abstractNumId w:val="12"/>
  </w:num>
  <w:num w:numId="16">
    <w:abstractNumId w:val="20"/>
  </w:num>
  <w:num w:numId="17">
    <w:abstractNumId w:val="15"/>
  </w:num>
  <w:num w:numId="18">
    <w:abstractNumId w:val="7"/>
  </w:num>
  <w:num w:numId="19">
    <w:abstractNumId w:val="28"/>
  </w:num>
  <w:num w:numId="20">
    <w:abstractNumId w:val="22"/>
  </w:num>
  <w:num w:numId="21">
    <w:abstractNumId w:val="27"/>
  </w:num>
  <w:num w:numId="22">
    <w:abstractNumId w:val="13"/>
  </w:num>
  <w:num w:numId="23">
    <w:abstractNumId w:val="19"/>
  </w:num>
  <w:num w:numId="24">
    <w:abstractNumId w:val="9"/>
  </w:num>
  <w:num w:numId="25">
    <w:abstractNumId w:val="23"/>
  </w:num>
  <w:num w:numId="26">
    <w:abstractNumId w:val="8"/>
  </w:num>
  <w:num w:numId="27">
    <w:abstractNumId w:val="26"/>
  </w:num>
  <w:num w:numId="28">
    <w:abstractNumId w:val="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552"/>
    <w:rsid w:val="0000271D"/>
    <w:rsid w:val="00004E53"/>
    <w:rsid w:val="000056FB"/>
    <w:rsid w:val="00011C4E"/>
    <w:rsid w:val="00013D1C"/>
    <w:rsid w:val="00014788"/>
    <w:rsid w:val="00020AF6"/>
    <w:rsid w:val="00023317"/>
    <w:rsid w:val="000317F5"/>
    <w:rsid w:val="00032865"/>
    <w:rsid w:val="0003774D"/>
    <w:rsid w:val="00040F7A"/>
    <w:rsid w:val="0004315A"/>
    <w:rsid w:val="00047846"/>
    <w:rsid w:val="0005072C"/>
    <w:rsid w:val="0005692C"/>
    <w:rsid w:val="00056B45"/>
    <w:rsid w:val="00062657"/>
    <w:rsid w:val="00062F5A"/>
    <w:rsid w:val="00064B69"/>
    <w:rsid w:val="000716A3"/>
    <w:rsid w:val="00072D27"/>
    <w:rsid w:val="00073093"/>
    <w:rsid w:val="00073B65"/>
    <w:rsid w:val="00081E3C"/>
    <w:rsid w:val="000847B0"/>
    <w:rsid w:val="0008511A"/>
    <w:rsid w:val="00087CE5"/>
    <w:rsid w:val="00096E77"/>
    <w:rsid w:val="000A10D9"/>
    <w:rsid w:val="000A282B"/>
    <w:rsid w:val="000A4516"/>
    <w:rsid w:val="000A78C0"/>
    <w:rsid w:val="000B320D"/>
    <w:rsid w:val="000C4681"/>
    <w:rsid w:val="000C610A"/>
    <w:rsid w:val="000C6EA6"/>
    <w:rsid w:val="000D1AA0"/>
    <w:rsid w:val="000D1B11"/>
    <w:rsid w:val="000D7D8C"/>
    <w:rsid w:val="000E0EF1"/>
    <w:rsid w:val="000E534D"/>
    <w:rsid w:val="000E7C13"/>
    <w:rsid w:val="000F3E05"/>
    <w:rsid w:val="000F459E"/>
    <w:rsid w:val="00100011"/>
    <w:rsid w:val="00102F8F"/>
    <w:rsid w:val="001038AD"/>
    <w:rsid w:val="00104534"/>
    <w:rsid w:val="0010566A"/>
    <w:rsid w:val="00106C95"/>
    <w:rsid w:val="00111F41"/>
    <w:rsid w:val="00114F50"/>
    <w:rsid w:val="00120B2E"/>
    <w:rsid w:val="0012211D"/>
    <w:rsid w:val="001235F8"/>
    <w:rsid w:val="001354EF"/>
    <w:rsid w:val="00151A09"/>
    <w:rsid w:val="00151DA9"/>
    <w:rsid w:val="001526BA"/>
    <w:rsid w:val="00153DFF"/>
    <w:rsid w:val="00154758"/>
    <w:rsid w:val="001620D5"/>
    <w:rsid w:val="00165D27"/>
    <w:rsid w:val="00166461"/>
    <w:rsid w:val="00171F6D"/>
    <w:rsid w:val="00182228"/>
    <w:rsid w:val="0018481E"/>
    <w:rsid w:val="0019019D"/>
    <w:rsid w:val="001926F8"/>
    <w:rsid w:val="00192C29"/>
    <w:rsid w:val="00195268"/>
    <w:rsid w:val="001A1A7B"/>
    <w:rsid w:val="001A473E"/>
    <w:rsid w:val="001B0C59"/>
    <w:rsid w:val="001B1130"/>
    <w:rsid w:val="001B28AA"/>
    <w:rsid w:val="001B2DD7"/>
    <w:rsid w:val="001B38D6"/>
    <w:rsid w:val="001B453A"/>
    <w:rsid w:val="001B4CB1"/>
    <w:rsid w:val="001B4F40"/>
    <w:rsid w:val="001B74F1"/>
    <w:rsid w:val="001B7CD6"/>
    <w:rsid w:val="001C27BA"/>
    <w:rsid w:val="001C37EB"/>
    <w:rsid w:val="001D06DA"/>
    <w:rsid w:val="001E4D99"/>
    <w:rsid w:val="001E5D99"/>
    <w:rsid w:val="001F6574"/>
    <w:rsid w:val="001F7C8D"/>
    <w:rsid w:val="00212235"/>
    <w:rsid w:val="002154DD"/>
    <w:rsid w:val="00215677"/>
    <w:rsid w:val="002200D1"/>
    <w:rsid w:val="00221C4B"/>
    <w:rsid w:val="00232E8E"/>
    <w:rsid w:val="00234CE5"/>
    <w:rsid w:val="0023672E"/>
    <w:rsid w:val="002402AA"/>
    <w:rsid w:val="00241FA9"/>
    <w:rsid w:val="0024221B"/>
    <w:rsid w:val="00243592"/>
    <w:rsid w:val="00246093"/>
    <w:rsid w:val="002508DC"/>
    <w:rsid w:val="002513F1"/>
    <w:rsid w:val="00251B5C"/>
    <w:rsid w:val="00254900"/>
    <w:rsid w:val="002624FE"/>
    <w:rsid w:val="0026617F"/>
    <w:rsid w:val="00273F71"/>
    <w:rsid w:val="002767C9"/>
    <w:rsid w:val="0028118A"/>
    <w:rsid w:val="0028289A"/>
    <w:rsid w:val="0029168B"/>
    <w:rsid w:val="00292686"/>
    <w:rsid w:val="00293F63"/>
    <w:rsid w:val="002949F3"/>
    <w:rsid w:val="002960F0"/>
    <w:rsid w:val="00296BF7"/>
    <w:rsid w:val="002A2944"/>
    <w:rsid w:val="002A3B6A"/>
    <w:rsid w:val="002A6904"/>
    <w:rsid w:val="002B07F1"/>
    <w:rsid w:val="002B30DE"/>
    <w:rsid w:val="002B466C"/>
    <w:rsid w:val="002B4F18"/>
    <w:rsid w:val="002C6E6A"/>
    <w:rsid w:val="002D427C"/>
    <w:rsid w:val="002D70A5"/>
    <w:rsid w:val="002E0563"/>
    <w:rsid w:val="002E0ADF"/>
    <w:rsid w:val="002E16F5"/>
    <w:rsid w:val="002F0B77"/>
    <w:rsid w:val="002F4D2A"/>
    <w:rsid w:val="002F5740"/>
    <w:rsid w:val="003005B7"/>
    <w:rsid w:val="00300802"/>
    <w:rsid w:val="00307000"/>
    <w:rsid w:val="003131DF"/>
    <w:rsid w:val="00316B96"/>
    <w:rsid w:val="00322367"/>
    <w:rsid w:val="0032694C"/>
    <w:rsid w:val="003329D7"/>
    <w:rsid w:val="00337089"/>
    <w:rsid w:val="00344B32"/>
    <w:rsid w:val="003463E0"/>
    <w:rsid w:val="003474CF"/>
    <w:rsid w:val="0035560F"/>
    <w:rsid w:val="00361136"/>
    <w:rsid w:val="00366133"/>
    <w:rsid w:val="003708B7"/>
    <w:rsid w:val="00371B08"/>
    <w:rsid w:val="003735D8"/>
    <w:rsid w:val="0038125A"/>
    <w:rsid w:val="00381A71"/>
    <w:rsid w:val="00385521"/>
    <w:rsid w:val="003930D1"/>
    <w:rsid w:val="00394367"/>
    <w:rsid w:val="00395BB7"/>
    <w:rsid w:val="00397479"/>
    <w:rsid w:val="00397C0E"/>
    <w:rsid w:val="003A3422"/>
    <w:rsid w:val="003A3790"/>
    <w:rsid w:val="003A7996"/>
    <w:rsid w:val="003B0E3A"/>
    <w:rsid w:val="003B2AD9"/>
    <w:rsid w:val="003B426E"/>
    <w:rsid w:val="003B4822"/>
    <w:rsid w:val="003C4F40"/>
    <w:rsid w:val="003C7169"/>
    <w:rsid w:val="003E0C8F"/>
    <w:rsid w:val="003E21D9"/>
    <w:rsid w:val="003E28DA"/>
    <w:rsid w:val="003E3777"/>
    <w:rsid w:val="003E7893"/>
    <w:rsid w:val="003F23E3"/>
    <w:rsid w:val="003F3561"/>
    <w:rsid w:val="00400298"/>
    <w:rsid w:val="00403644"/>
    <w:rsid w:val="00403A90"/>
    <w:rsid w:val="004052C3"/>
    <w:rsid w:val="0041106E"/>
    <w:rsid w:val="00421877"/>
    <w:rsid w:val="004224F0"/>
    <w:rsid w:val="00423E41"/>
    <w:rsid w:val="0043178E"/>
    <w:rsid w:val="004332C0"/>
    <w:rsid w:val="00434874"/>
    <w:rsid w:val="004464BF"/>
    <w:rsid w:val="00446B05"/>
    <w:rsid w:val="00454895"/>
    <w:rsid w:val="004563D4"/>
    <w:rsid w:val="00460012"/>
    <w:rsid w:val="004605FE"/>
    <w:rsid w:val="0046412F"/>
    <w:rsid w:val="004701E7"/>
    <w:rsid w:val="004704F5"/>
    <w:rsid w:val="00470520"/>
    <w:rsid w:val="0047139C"/>
    <w:rsid w:val="0047256D"/>
    <w:rsid w:val="004767DE"/>
    <w:rsid w:val="004803B5"/>
    <w:rsid w:val="004848FF"/>
    <w:rsid w:val="00485B9E"/>
    <w:rsid w:val="004875A1"/>
    <w:rsid w:val="004906B1"/>
    <w:rsid w:val="0049218A"/>
    <w:rsid w:val="004A05A9"/>
    <w:rsid w:val="004A155A"/>
    <w:rsid w:val="004A17D6"/>
    <w:rsid w:val="004A34A7"/>
    <w:rsid w:val="004A3FFA"/>
    <w:rsid w:val="004A7A0E"/>
    <w:rsid w:val="004B1A66"/>
    <w:rsid w:val="004B29E1"/>
    <w:rsid w:val="004B43D6"/>
    <w:rsid w:val="004B5F0F"/>
    <w:rsid w:val="004C2118"/>
    <w:rsid w:val="004D026D"/>
    <w:rsid w:val="004D7A5E"/>
    <w:rsid w:val="004E18C6"/>
    <w:rsid w:val="004F2ADD"/>
    <w:rsid w:val="004F613E"/>
    <w:rsid w:val="00506A9F"/>
    <w:rsid w:val="00510C41"/>
    <w:rsid w:val="0051120E"/>
    <w:rsid w:val="00512788"/>
    <w:rsid w:val="005203E2"/>
    <w:rsid w:val="005217AD"/>
    <w:rsid w:val="005329D6"/>
    <w:rsid w:val="005521AD"/>
    <w:rsid w:val="005552B3"/>
    <w:rsid w:val="00556DC5"/>
    <w:rsid w:val="00556FAE"/>
    <w:rsid w:val="00561179"/>
    <w:rsid w:val="00562689"/>
    <w:rsid w:val="00566B17"/>
    <w:rsid w:val="005705CE"/>
    <w:rsid w:val="00570EF4"/>
    <w:rsid w:val="005713BA"/>
    <w:rsid w:val="00571880"/>
    <w:rsid w:val="00572FA4"/>
    <w:rsid w:val="00574197"/>
    <w:rsid w:val="00576502"/>
    <w:rsid w:val="00576507"/>
    <w:rsid w:val="00576E55"/>
    <w:rsid w:val="005808C8"/>
    <w:rsid w:val="00582111"/>
    <w:rsid w:val="00584B0A"/>
    <w:rsid w:val="0058554A"/>
    <w:rsid w:val="0058563D"/>
    <w:rsid w:val="00586652"/>
    <w:rsid w:val="005866AB"/>
    <w:rsid w:val="005869F3"/>
    <w:rsid w:val="00586AB7"/>
    <w:rsid w:val="00587B37"/>
    <w:rsid w:val="00590E42"/>
    <w:rsid w:val="005916A4"/>
    <w:rsid w:val="00591DF4"/>
    <w:rsid w:val="00593997"/>
    <w:rsid w:val="005A03EC"/>
    <w:rsid w:val="005A0A03"/>
    <w:rsid w:val="005A4B87"/>
    <w:rsid w:val="005A6D63"/>
    <w:rsid w:val="005B03B5"/>
    <w:rsid w:val="005B16D5"/>
    <w:rsid w:val="005B3B46"/>
    <w:rsid w:val="005B57D1"/>
    <w:rsid w:val="005B745B"/>
    <w:rsid w:val="005C2FB3"/>
    <w:rsid w:val="005C3060"/>
    <w:rsid w:val="005C6F46"/>
    <w:rsid w:val="005D4552"/>
    <w:rsid w:val="005E1C22"/>
    <w:rsid w:val="005E4E85"/>
    <w:rsid w:val="005E6E17"/>
    <w:rsid w:val="005F7DA8"/>
    <w:rsid w:val="0060129B"/>
    <w:rsid w:val="006018AE"/>
    <w:rsid w:val="00606FD0"/>
    <w:rsid w:val="00607348"/>
    <w:rsid w:val="006102E2"/>
    <w:rsid w:val="00610940"/>
    <w:rsid w:val="00616EB4"/>
    <w:rsid w:val="00620A5D"/>
    <w:rsid w:val="00625C7F"/>
    <w:rsid w:val="00625CB3"/>
    <w:rsid w:val="00626343"/>
    <w:rsid w:val="00634614"/>
    <w:rsid w:val="00637AFD"/>
    <w:rsid w:val="00637F7D"/>
    <w:rsid w:val="00641B50"/>
    <w:rsid w:val="00642C8C"/>
    <w:rsid w:val="00646F25"/>
    <w:rsid w:val="00654212"/>
    <w:rsid w:val="00655556"/>
    <w:rsid w:val="00660DF4"/>
    <w:rsid w:val="00661C20"/>
    <w:rsid w:val="00663D10"/>
    <w:rsid w:val="006649AD"/>
    <w:rsid w:val="0066726F"/>
    <w:rsid w:val="00676B96"/>
    <w:rsid w:val="006809EA"/>
    <w:rsid w:val="006868FE"/>
    <w:rsid w:val="0069120D"/>
    <w:rsid w:val="006920B0"/>
    <w:rsid w:val="00692E09"/>
    <w:rsid w:val="00694C19"/>
    <w:rsid w:val="00696FE5"/>
    <w:rsid w:val="006A395D"/>
    <w:rsid w:val="006B07AB"/>
    <w:rsid w:val="006B162C"/>
    <w:rsid w:val="006B4963"/>
    <w:rsid w:val="006B5202"/>
    <w:rsid w:val="006B6503"/>
    <w:rsid w:val="006C471D"/>
    <w:rsid w:val="006C5129"/>
    <w:rsid w:val="006C676F"/>
    <w:rsid w:val="006D3471"/>
    <w:rsid w:val="006D7713"/>
    <w:rsid w:val="006E01AF"/>
    <w:rsid w:val="006E0ED4"/>
    <w:rsid w:val="006E1CFA"/>
    <w:rsid w:val="006E2DC9"/>
    <w:rsid w:val="006E36EA"/>
    <w:rsid w:val="006E3797"/>
    <w:rsid w:val="006F03B9"/>
    <w:rsid w:val="006F270C"/>
    <w:rsid w:val="006F30C1"/>
    <w:rsid w:val="006F7019"/>
    <w:rsid w:val="00703337"/>
    <w:rsid w:val="007038CC"/>
    <w:rsid w:val="00704016"/>
    <w:rsid w:val="00707DD3"/>
    <w:rsid w:val="00711AD9"/>
    <w:rsid w:val="00723B11"/>
    <w:rsid w:val="007304D4"/>
    <w:rsid w:val="00743F4C"/>
    <w:rsid w:val="00750896"/>
    <w:rsid w:val="00754DFD"/>
    <w:rsid w:val="0075602E"/>
    <w:rsid w:val="00760416"/>
    <w:rsid w:val="00761746"/>
    <w:rsid w:val="00761A9B"/>
    <w:rsid w:val="007643A8"/>
    <w:rsid w:val="0076596F"/>
    <w:rsid w:val="00770914"/>
    <w:rsid w:val="007753FC"/>
    <w:rsid w:val="00786134"/>
    <w:rsid w:val="0078719E"/>
    <w:rsid w:val="00791424"/>
    <w:rsid w:val="00791B40"/>
    <w:rsid w:val="00793A71"/>
    <w:rsid w:val="00795C34"/>
    <w:rsid w:val="007972F2"/>
    <w:rsid w:val="007A2B28"/>
    <w:rsid w:val="007A6431"/>
    <w:rsid w:val="007C07A0"/>
    <w:rsid w:val="007C09A6"/>
    <w:rsid w:val="007C13F1"/>
    <w:rsid w:val="007C5B59"/>
    <w:rsid w:val="007D039E"/>
    <w:rsid w:val="007D0BD3"/>
    <w:rsid w:val="007D2AE4"/>
    <w:rsid w:val="007D3D29"/>
    <w:rsid w:val="007E7949"/>
    <w:rsid w:val="007F091B"/>
    <w:rsid w:val="007F4522"/>
    <w:rsid w:val="00803774"/>
    <w:rsid w:val="008049B7"/>
    <w:rsid w:val="008126C3"/>
    <w:rsid w:val="00813100"/>
    <w:rsid w:val="00815D79"/>
    <w:rsid w:val="008234A0"/>
    <w:rsid w:val="0083364E"/>
    <w:rsid w:val="0084177D"/>
    <w:rsid w:val="00843B27"/>
    <w:rsid w:val="00844BEA"/>
    <w:rsid w:val="00850F27"/>
    <w:rsid w:val="00857B8C"/>
    <w:rsid w:val="008616F7"/>
    <w:rsid w:val="00862F11"/>
    <w:rsid w:val="00871E2B"/>
    <w:rsid w:val="0087208B"/>
    <w:rsid w:val="008730FE"/>
    <w:rsid w:val="00875FB4"/>
    <w:rsid w:val="00877D52"/>
    <w:rsid w:val="008812BA"/>
    <w:rsid w:val="008813B0"/>
    <w:rsid w:val="00883E2C"/>
    <w:rsid w:val="00890F1E"/>
    <w:rsid w:val="0089164A"/>
    <w:rsid w:val="008920E3"/>
    <w:rsid w:val="008A4D7C"/>
    <w:rsid w:val="008A5C9F"/>
    <w:rsid w:val="008A6855"/>
    <w:rsid w:val="008C004A"/>
    <w:rsid w:val="008C1F89"/>
    <w:rsid w:val="008C2470"/>
    <w:rsid w:val="008F1E83"/>
    <w:rsid w:val="008F735D"/>
    <w:rsid w:val="00904620"/>
    <w:rsid w:val="009134E9"/>
    <w:rsid w:val="00915034"/>
    <w:rsid w:val="00916BF5"/>
    <w:rsid w:val="009171B0"/>
    <w:rsid w:val="0091787E"/>
    <w:rsid w:val="00920837"/>
    <w:rsid w:val="00922CB0"/>
    <w:rsid w:val="0092377F"/>
    <w:rsid w:val="00923E8B"/>
    <w:rsid w:val="00924053"/>
    <w:rsid w:val="009264B3"/>
    <w:rsid w:val="00937ED1"/>
    <w:rsid w:val="009404FE"/>
    <w:rsid w:val="00947E2C"/>
    <w:rsid w:val="00957CA8"/>
    <w:rsid w:val="0096342B"/>
    <w:rsid w:val="00964715"/>
    <w:rsid w:val="00967118"/>
    <w:rsid w:val="00967393"/>
    <w:rsid w:val="00970985"/>
    <w:rsid w:val="009851C9"/>
    <w:rsid w:val="00992069"/>
    <w:rsid w:val="00995CCA"/>
    <w:rsid w:val="009B137E"/>
    <w:rsid w:val="009B1609"/>
    <w:rsid w:val="009B19C6"/>
    <w:rsid w:val="009B362A"/>
    <w:rsid w:val="009B4824"/>
    <w:rsid w:val="009B5948"/>
    <w:rsid w:val="009C0149"/>
    <w:rsid w:val="009C5689"/>
    <w:rsid w:val="009D0A59"/>
    <w:rsid w:val="009D30DF"/>
    <w:rsid w:val="009E00C7"/>
    <w:rsid w:val="009E043C"/>
    <w:rsid w:val="009E06CB"/>
    <w:rsid w:val="009E070B"/>
    <w:rsid w:val="009E17FB"/>
    <w:rsid w:val="009E5939"/>
    <w:rsid w:val="009F2295"/>
    <w:rsid w:val="009F3F67"/>
    <w:rsid w:val="009F69F1"/>
    <w:rsid w:val="00A019BE"/>
    <w:rsid w:val="00A051A7"/>
    <w:rsid w:val="00A06154"/>
    <w:rsid w:val="00A1055F"/>
    <w:rsid w:val="00A15658"/>
    <w:rsid w:val="00A16E9D"/>
    <w:rsid w:val="00A2080C"/>
    <w:rsid w:val="00A219EF"/>
    <w:rsid w:val="00A2245E"/>
    <w:rsid w:val="00A27E46"/>
    <w:rsid w:val="00A33461"/>
    <w:rsid w:val="00A462EE"/>
    <w:rsid w:val="00A53014"/>
    <w:rsid w:val="00A535DF"/>
    <w:rsid w:val="00A53BED"/>
    <w:rsid w:val="00A56944"/>
    <w:rsid w:val="00A61987"/>
    <w:rsid w:val="00A71ABF"/>
    <w:rsid w:val="00A74062"/>
    <w:rsid w:val="00A75B1F"/>
    <w:rsid w:val="00A81530"/>
    <w:rsid w:val="00A83CF5"/>
    <w:rsid w:val="00A861AC"/>
    <w:rsid w:val="00A90325"/>
    <w:rsid w:val="00AA04D5"/>
    <w:rsid w:val="00AA1D71"/>
    <w:rsid w:val="00AA3314"/>
    <w:rsid w:val="00AB0897"/>
    <w:rsid w:val="00AB1D21"/>
    <w:rsid w:val="00AB5575"/>
    <w:rsid w:val="00AB6415"/>
    <w:rsid w:val="00AC3C51"/>
    <w:rsid w:val="00AC5FFD"/>
    <w:rsid w:val="00AC77BC"/>
    <w:rsid w:val="00AD51E0"/>
    <w:rsid w:val="00AD56BD"/>
    <w:rsid w:val="00AE092B"/>
    <w:rsid w:val="00AE1746"/>
    <w:rsid w:val="00AE48D3"/>
    <w:rsid w:val="00AE4A64"/>
    <w:rsid w:val="00AF068E"/>
    <w:rsid w:val="00AF0E48"/>
    <w:rsid w:val="00AF24B8"/>
    <w:rsid w:val="00AF7A04"/>
    <w:rsid w:val="00B003DE"/>
    <w:rsid w:val="00B03157"/>
    <w:rsid w:val="00B03F99"/>
    <w:rsid w:val="00B04264"/>
    <w:rsid w:val="00B07DEE"/>
    <w:rsid w:val="00B116CB"/>
    <w:rsid w:val="00B13DDB"/>
    <w:rsid w:val="00B244D6"/>
    <w:rsid w:val="00B300C0"/>
    <w:rsid w:val="00B3057A"/>
    <w:rsid w:val="00B338CD"/>
    <w:rsid w:val="00B339D6"/>
    <w:rsid w:val="00B35940"/>
    <w:rsid w:val="00B400F8"/>
    <w:rsid w:val="00B5091E"/>
    <w:rsid w:val="00B53091"/>
    <w:rsid w:val="00B53350"/>
    <w:rsid w:val="00B5557A"/>
    <w:rsid w:val="00B61366"/>
    <w:rsid w:val="00B649CC"/>
    <w:rsid w:val="00B72126"/>
    <w:rsid w:val="00B72420"/>
    <w:rsid w:val="00B72CD9"/>
    <w:rsid w:val="00B74B73"/>
    <w:rsid w:val="00B755EC"/>
    <w:rsid w:val="00B761AC"/>
    <w:rsid w:val="00B824F4"/>
    <w:rsid w:val="00B85CE4"/>
    <w:rsid w:val="00B862ED"/>
    <w:rsid w:val="00B90F17"/>
    <w:rsid w:val="00B95A3C"/>
    <w:rsid w:val="00BB05BB"/>
    <w:rsid w:val="00BB54BC"/>
    <w:rsid w:val="00BC4A22"/>
    <w:rsid w:val="00BD1681"/>
    <w:rsid w:val="00BD279D"/>
    <w:rsid w:val="00BD309E"/>
    <w:rsid w:val="00BD6286"/>
    <w:rsid w:val="00BE1C9C"/>
    <w:rsid w:val="00C03B81"/>
    <w:rsid w:val="00C04070"/>
    <w:rsid w:val="00C04A20"/>
    <w:rsid w:val="00C05A2C"/>
    <w:rsid w:val="00C05DB1"/>
    <w:rsid w:val="00C06790"/>
    <w:rsid w:val="00C06E49"/>
    <w:rsid w:val="00C113D2"/>
    <w:rsid w:val="00C11A0C"/>
    <w:rsid w:val="00C221AD"/>
    <w:rsid w:val="00C246CC"/>
    <w:rsid w:val="00C27258"/>
    <w:rsid w:val="00C3043F"/>
    <w:rsid w:val="00C40E05"/>
    <w:rsid w:val="00C436D3"/>
    <w:rsid w:val="00C43C75"/>
    <w:rsid w:val="00C44D66"/>
    <w:rsid w:val="00C45EEB"/>
    <w:rsid w:val="00C5258D"/>
    <w:rsid w:val="00C54FF6"/>
    <w:rsid w:val="00C57A2F"/>
    <w:rsid w:val="00C61998"/>
    <w:rsid w:val="00C62272"/>
    <w:rsid w:val="00C64656"/>
    <w:rsid w:val="00C71558"/>
    <w:rsid w:val="00C7682A"/>
    <w:rsid w:val="00C818D7"/>
    <w:rsid w:val="00C83270"/>
    <w:rsid w:val="00C83C09"/>
    <w:rsid w:val="00C86D7F"/>
    <w:rsid w:val="00C870D0"/>
    <w:rsid w:val="00C90CA4"/>
    <w:rsid w:val="00C94F82"/>
    <w:rsid w:val="00C96739"/>
    <w:rsid w:val="00CA2856"/>
    <w:rsid w:val="00CB53AA"/>
    <w:rsid w:val="00CC039D"/>
    <w:rsid w:val="00CC132A"/>
    <w:rsid w:val="00CD0019"/>
    <w:rsid w:val="00CD02A8"/>
    <w:rsid w:val="00CD05E9"/>
    <w:rsid w:val="00CD2993"/>
    <w:rsid w:val="00CD2DD6"/>
    <w:rsid w:val="00CD451A"/>
    <w:rsid w:val="00CE1CDE"/>
    <w:rsid w:val="00CE3179"/>
    <w:rsid w:val="00CE3948"/>
    <w:rsid w:val="00CE5107"/>
    <w:rsid w:val="00CE5DD8"/>
    <w:rsid w:val="00CE5EEE"/>
    <w:rsid w:val="00CF2835"/>
    <w:rsid w:val="00CF5065"/>
    <w:rsid w:val="00D07AEE"/>
    <w:rsid w:val="00D1049A"/>
    <w:rsid w:val="00D10782"/>
    <w:rsid w:val="00D10BBB"/>
    <w:rsid w:val="00D11373"/>
    <w:rsid w:val="00D13CF9"/>
    <w:rsid w:val="00D21063"/>
    <w:rsid w:val="00D2140C"/>
    <w:rsid w:val="00D259B0"/>
    <w:rsid w:val="00D26EAA"/>
    <w:rsid w:val="00D27C55"/>
    <w:rsid w:val="00D319F3"/>
    <w:rsid w:val="00D32157"/>
    <w:rsid w:val="00D3394F"/>
    <w:rsid w:val="00D354C6"/>
    <w:rsid w:val="00D422A4"/>
    <w:rsid w:val="00D557B1"/>
    <w:rsid w:val="00D558CE"/>
    <w:rsid w:val="00D55EFB"/>
    <w:rsid w:val="00D60559"/>
    <w:rsid w:val="00D60B5B"/>
    <w:rsid w:val="00D62BD9"/>
    <w:rsid w:val="00D81137"/>
    <w:rsid w:val="00D82FE9"/>
    <w:rsid w:val="00D839F3"/>
    <w:rsid w:val="00D90125"/>
    <w:rsid w:val="00D90D8E"/>
    <w:rsid w:val="00D90F53"/>
    <w:rsid w:val="00D96155"/>
    <w:rsid w:val="00D97C17"/>
    <w:rsid w:val="00DA674B"/>
    <w:rsid w:val="00DA7C1C"/>
    <w:rsid w:val="00DB23EC"/>
    <w:rsid w:val="00DB7D1C"/>
    <w:rsid w:val="00DC00A7"/>
    <w:rsid w:val="00DC09A2"/>
    <w:rsid w:val="00DC249C"/>
    <w:rsid w:val="00DD3C3E"/>
    <w:rsid w:val="00DD3F39"/>
    <w:rsid w:val="00DD49AF"/>
    <w:rsid w:val="00DE6DD6"/>
    <w:rsid w:val="00DF1BC2"/>
    <w:rsid w:val="00DF37DD"/>
    <w:rsid w:val="00DF461F"/>
    <w:rsid w:val="00E0589C"/>
    <w:rsid w:val="00E111EC"/>
    <w:rsid w:val="00E17F27"/>
    <w:rsid w:val="00E22CC9"/>
    <w:rsid w:val="00E30B45"/>
    <w:rsid w:val="00E3245D"/>
    <w:rsid w:val="00E46F2D"/>
    <w:rsid w:val="00E524A7"/>
    <w:rsid w:val="00E54D7C"/>
    <w:rsid w:val="00E60591"/>
    <w:rsid w:val="00E61868"/>
    <w:rsid w:val="00E677C0"/>
    <w:rsid w:val="00E718AD"/>
    <w:rsid w:val="00E74137"/>
    <w:rsid w:val="00E754DB"/>
    <w:rsid w:val="00E77653"/>
    <w:rsid w:val="00E9254E"/>
    <w:rsid w:val="00E9366A"/>
    <w:rsid w:val="00E967E8"/>
    <w:rsid w:val="00E978F9"/>
    <w:rsid w:val="00EA159C"/>
    <w:rsid w:val="00EA2263"/>
    <w:rsid w:val="00EB15E3"/>
    <w:rsid w:val="00EB38C6"/>
    <w:rsid w:val="00EC7132"/>
    <w:rsid w:val="00ED350E"/>
    <w:rsid w:val="00EE4425"/>
    <w:rsid w:val="00EE5284"/>
    <w:rsid w:val="00EF1327"/>
    <w:rsid w:val="00EF1481"/>
    <w:rsid w:val="00EF3117"/>
    <w:rsid w:val="00EF4E73"/>
    <w:rsid w:val="00EF6361"/>
    <w:rsid w:val="00F04575"/>
    <w:rsid w:val="00F058EB"/>
    <w:rsid w:val="00F1043D"/>
    <w:rsid w:val="00F11A26"/>
    <w:rsid w:val="00F13D18"/>
    <w:rsid w:val="00F14C37"/>
    <w:rsid w:val="00F17179"/>
    <w:rsid w:val="00F220EF"/>
    <w:rsid w:val="00F22FAB"/>
    <w:rsid w:val="00F27537"/>
    <w:rsid w:val="00F405F1"/>
    <w:rsid w:val="00F42920"/>
    <w:rsid w:val="00F44C1A"/>
    <w:rsid w:val="00F476EF"/>
    <w:rsid w:val="00F5116D"/>
    <w:rsid w:val="00F51B46"/>
    <w:rsid w:val="00F51C21"/>
    <w:rsid w:val="00F60F8A"/>
    <w:rsid w:val="00F65329"/>
    <w:rsid w:val="00F67D85"/>
    <w:rsid w:val="00F71BF8"/>
    <w:rsid w:val="00F76D89"/>
    <w:rsid w:val="00F80958"/>
    <w:rsid w:val="00F843B4"/>
    <w:rsid w:val="00F85A87"/>
    <w:rsid w:val="00F8761D"/>
    <w:rsid w:val="00F877A0"/>
    <w:rsid w:val="00F923BD"/>
    <w:rsid w:val="00F94E3F"/>
    <w:rsid w:val="00FA0B1A"/>
    <w:rsid w:val="00FA2598"/>
    <w:rsid w:val="00FA518B"/>
    <w:rsid w:val="00FA68B0"/>
    <w:rsid w:val="00FA71D5"/>
    <w:rsid w:val="00FA7CAB"/>
    <w:rsid w:val="00FB4804"/>
    <w:rsid w:val="00FB4AD7"/>
    <w:rsid w:val="00FB5BF2"/>
    <w:rsid w:val="00FC362C"/>
    <w:rsid w:val="00FC687B"/>
    <w:rsid w:val="00FD0675"/>
    <w:rsid w:val="00FD06C0"/>
    <w:rsid w:val="00FD2DE3"/>
    <w:rsid w:val="00FD49CB"/>
    <w:rsid w:val="00FD5EB0"/>
    <w:rsid w:val="00FE4ECB"/>
    <w:rsid w:val="00FE717A"/>
    <w:rsid w:val="00FF2CAB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D4552"/>
    <w:rPr>
      <w:rFonts w:eastAsia="MS Mincho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7D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7D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</w:rPr>
  </w:style>
  <w:style w:type="paragraph" w:styleId="Heading3">
    <w:name w:val="heading 3"/>
    <w:aliases w:val="Основной"/>
    <w:basedOn w:val="Normal"/>
    <w:next w:val="Normal"/>
    <w:link w:val="Heading3Char"/>
    <w:uiPriority w:val="99"/>
    <w:qFormat/>
    <w:rsid w:val="004A17D6"/>
    <w:pPr>
      <w:widowControl w:val="0"/>
      <w:jc w:val="both"/>
      <w:outlineLvl w:val="2"/>
    </w:pPr>
    <w:rPr>
      <w:rFonts w:eastAsia="Times New Roman"/>
      <w:color w:val="00000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7D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17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17D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17D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A17D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17D6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7D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17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Основной Char"/>
    <w:basedOn w:val="DefaultParagraphFont"/>
    <w:link w:val="Heading3"/>
    <w:uiPriority w:val="99"/>
    <w:locked/>
    <w:rsid w:val="004A17D6"/>
    <w:rPr>
      <w:rFonts w:ascii="Times New Roman" w:hAnsi="Times New Roman" w:cs="Times New Roman"/>
      <w:color w:val="000000"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17D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17D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17D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A17D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A17D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17D6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4A17D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A17D6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17D6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17D6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4A17D6"/>
    <w:rPr>
      <w:b/>
      <w:bCs/>
    </w:rPr>
  </w:style>
  <w:style w:type="character" w:styleId="Emphasis">
    <w:name w:val="Emphasis"/>
    <w:basedOn w:val="DefaultParagraphFont"/>
    <w:uiPriority w:val="99"/>
    <w:qFormat/>
    <w:rsid w:val="004A17D6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4A17D6"/>
  </w:style>
  <w:style w:type="paragraph" w:styleId="ListParagraph">
    <w:name w:val="List Paragraph"/>
    <w:basedOn w:val="Normal"/>
    <w:uiPriority w:val="99"/>
    <w:qFormat/>
    <w:rsid w:val="004A17D6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4A17D6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A17D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A17D6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A17D6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4A17D6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4A17D6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17D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17D6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4A17D6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A17D6"/>
    <w:pPr>
      <w:outlineLvl w:val="9"/>
    </w:pPr>
  </w:style>
  <w:style w:type="table" w:styleId="TableGrid">
    <w:name w:val="Table Grid"/>
    <w:basedOn w:val="TableNormal"/>
    <w:uiPriority w:val="99"/>
    <w:rsid w:val="00151DA9"/>
    <w:rPr>
      <w:rFonts w:eastAsia="MS Mincho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151DA9"/>
    <w:pPr>
      <w:ind w:left="720"/>
    </w:pPr>
    <w:rPr>
      <w:rFonts w:eastAsia="Calibri"/>
      <w:lang w:val="en-GB" w:eastAsia="en-GB"/>
    </w:rPr>
  </w:style>
  <w:style w:type="character" w:customStyle="1" w:styleId="shorttext">
    <w:name w:val="short_text"/>
    <w:basedOn w:val="DefaultParagraphFont"/>
    <w:uiPriority w:val="99"/>
    <w:rsid w:val="00151DA9"/>
  </w:style>
  <w:style w:type="character" w:customStyle="1" w:styleId="3">
    <w:name w:val="Основной текст (3)_"/>
    <w:basedOn w:val="DefaultParagraphFont"/>
    <w:link w:val="31"/>
    <w:uiPriority w:val="99"/>
    <w:locked/>
    <w:rsid w:val="00151DA9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51DA9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151DA9"/>
    <w:pPr>
      <w:shd w:val="clear" w:color="auto" w:fill="FFFFFF"/>
      <w:spacing w:before="1860" w:after="1020" w:line="240" w:lineRule="atLeast"/>
    </w:pPr>
    <w:rPr>
      <w:rFonts w:eastAsia="Calibri"/>
      <w:b/>
      <w:bCs/>
      <w:sz w:val="26"/>
      <w:szCs w:val="26"/>
      <w:lang w:val="en-US" w:eastAsia="en-US"/>
    </w:rPr>
  </w:style>
  <w:style w:type="paragraph" w:customStyle="1" w:styleId="20">
    <w:name w:val="Основной текст (2)"/>
    <w:basedOn w:val="Normal"/>
    <w:link w:val="2"/>
    <w:uiPriority w:val="99"/>
    <w:rsid w:val="00151DA9"/>
    <w:pPr>
      <w:shd w:val="clear" w:color="auto" w:fill="FFFFFF"/>
      <w:spacing w:before="240" w:after="1860" w:line="288" w:lineRule="exact"/>
      <w:jc w:val="center"/>
    </w:pPr>
    <w:rPr>
      <w:rFonts w:eastAsia="Calibri"/>
      <w:b/>
      <w:bCs/>
      <w:sz w:val="23"/>
      <w:szCs w:val="23"/>
      <w:lang w:val="en-US" w:eastAsia="en-US"/>
    </w:rPr>
  </w:style>
  <w:style w:type="character" w:styleId="Hyperlink">
    <w:name w:val="Hyperlink"/>
    <w:basedOn w:val="DefaultParagraphFont"/>
    <w:uiPriority w:val="99"/>
    <w:rsid w:val="00151DA9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151DA9"/>
    <w:rPr>
      <w:sz w:val="28"/>
      <w:szCs w:val="28"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151DA9"/>
    <w:rPr>
      <w:rFonts w:ascii="Times New Roman" w:hAnsi="Times New Roman" w:cs="Times New Roman"/>
      <w:spacing w:val="0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151DA9"/>
    <w:pPr>
      <w:shd w:val="clear" w:color="auto" w:fill="FFFFFF"/>
      <w:spacing w:line="240" w:lineRule="atLeast"/>
      <w:ind w:hanging="680"/>
    </w:pPr>
    <w:rPr>
      <w:rFonts w:eastAsia="Calibri"/>
      <w:sz w:val="28"/>
      <w:szCs w:val="28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90F17"/>
    <w:rPr>
      <w:rFonts w:eastAsia="MS Mincho"/>
      <w:sz w:val="24"/>
      <w:szCs w:val="24"/>
      <w:lang w:eastAsia="ja-JP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151DA9"/>
    <w:rPr>
      <w:rFonts w:eastAsia="MS Mincho"/>
      <w:sz w:val="24"/>
      <w:szCs w:val="24"/>
      <w:lang w:val="ru-RU" w:eastAsia="ja-JP"/>
    </w:rPr>
  </w:style>
  <w:style w:type="character" w:customStyle="1" w:styleId="29">
    <w:name w:val="Основной текст (2) + 9"/>
    <w:aliases w:val="5 pt2,Малые прописные"/>
    <w:basedOn w:val="2"/>
    <w:uiPriority w:val="99"/>
    <w:rsid w:val="00151DA9"/>
  </w:style>
  <w:style w:type="character" w:customStyle="1" w:styleId="a">
    <w:name w:val="Основной текст + Курсив"/>
    <w:basedOn w:val="BodyTextChar"/>
    <w:uiPriority w:val="99"/>
    <w:rsid w:val="00151DA9"/>
  </w:style>
  <w:style w:type="character" w:customStyle="1" w:styleId="4">
    <w:name w:val="Основной текст (4)_"/>
    <w:basedOn w:val="DefaultParagraphFont"/>
    <w:link w:val="41"/>
    <w:uiPriority w:val="99"/>
    <w:locked/>
    <w:rsid w:val="00151DA9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151DA9"/>
    <w:pPr>
      <w:shd w:val="clear" w:color="auto" w:fill="FFFFFF"/>
      <w:spacing w:after="360" w:line="240" w:lineRule="atLeast"/>
    </w:pPr>
    <w:rPr>
      <w:rFonts w:eastAsia="Calibri"/>
      <w:sz w:val="27"/>
      <w:szCs w:val="27"/>
      <w:lang w:val="en-US" w:eastAsia="en-US"/>
    </w:rPr>
  </w:style>
  <w:style w:type="paragraph" w:customStyle="1" w:styleId="21">
    <w:name w:val="Основной текст (2)1"/>
    <w:basedOn w:val="Normal"/>
    <w:uiPriority w:val="99"/>
    <w:rsid w:val="00151DA9"/>
    <w:pPr>
      <w:shd w:val="clear" w:color="auto" w:fill="FFFFFF"/>
      <w:spacing w:line="240" w:lineRule="atLeast"/>
    </w:pPr>
    <w:rPr>
      <w:rFonts w:eastAsia="Times New Roman"/>
      <w:lang w:eastAsia="ru-RU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151DA9"/>
    <w:rPr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Normal"/>
    <w:link w:val="14"/>
    <w:uiPriority w:val="99"/>
    <w:rsid w:val="00151DA9"/>
    <w:pPr>
      <w:shd w:val="clear" w:color="auto" w:fill="FFFFFF"/>
      <w:spacing w:after="360" w:line="240" w:lineRule="atLeast"/>
    </w:pPr>
    <w:rPr>
      <w:rFonts w:eastAsia="Calibri"/>
      <w:sz w:val="26"/>
      <w:szCs w:val="26"/>
      <w:lang w:val="en-US" w:eastAsia="en-US"/>
    </w:rPr>
  </w:style>
  <w:style w:type="paragraph" w:customStyle="1" w:styleId="Default">
    <w:name w:val="Default"/>
    <w:uiPriority w:val="99"/>
    <w:rsid w:val="00151DA9"/>
    <w:pPr>
      <w:autoSpaceDE w:val="0"/>
      <w:autoSpaceDN w:val="0"/>
      <w:adjustRightInd w:val="0"/>
    </w:pPr>
    <w:rPr>
      <w:rFonts w:eastAsia="MS Mincho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1DA9"/>
    <w:rPr>
      <w:rFonts w:eastAsia="MS Mincho"/>
      <w:sz w:val="24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1DA9"/>
    <w:rPr>
      <w:rFonts w:eastAsia="MS Mincho"/>
      <w:sz w:val="24"/>
      <w:szCs w:val="24"/>
      <w:lang w:val="ru-RU" w:eastAsia="ja-JP"/>
    </w:rPr>
  </w:style>
  <w:style w:type="character" w:styleId="FollowedHyperlink">
    <w:name w:val="FollowedHyperlink"/>
    <w:basedOn w:val="DefaultParagraphFont"/>
    <w:uiPriority w:val="99"/>
    <w:rsid w:val="00151DA9"/>
    <w:rPr>
      <w:color w:val="800080"/>
      <w:u w:val="single"/>
    </w:rPr>
  </w:style>
  <w:style w:type="character" w:customStyle="1" w:styleId="rvts0">
    <w:name w:val="rvts0"/>
    <w:uiPriority w:val="99"/>
    <w:rsid w:val="000C4681"/>
  </w:style>
  <w:style w:type="paragraph" w:customStyle="1" w:styleId="Style79">
    <w:name w:val="Style79"/>
    <w:basedOn w:val="Normal"/>
    <w:uiPriority w:val="99"/>
    <w:rsid w:val="00754DFD"/>
    <w:pPr>
      <w:widowControl w:val="0"/>
      <w:autoSpaceDE w:val="0"/>
      <w:autoSpaceDN w:val="0"/>
      <w:adjustRightInd w:val="0"/>
      <w:spacing w:line="187" w:lineRule="exact"/>
    </w:pPr>
    <w:rPr>
      <w:rFonts w:eastAsia="Times New Roman"/>
      <w:lang w:eastAsia="ru-RU"/>
    </w:rPr>
  </w:style>
  <w:style w:type="character" w:customStyle="1" w:styleId="FontStyle156">
    <w:name w:val="Font Style156"/>
    <w:uiPriority w:val="99"/>
    <w:rsid w:val="00062F5A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E0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89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FPhysMathemInformatics/ChairPhysics/Teaching_methodically_zabezpechennya_dis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15</Pages>
  <Words>3310</Words>
  <Characters>18870</Characters>
  <Application>Microsoft Office Outlook</Application>
  <DocSecurity>0</DocSecurity>
  <Lines>0</Lines>
  <Paragraphs>0</Paragraphs>
  <ScaleCrop>false</ScaleCrop>
  <Company>ksu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Сергей</dc:creator>
  <cp:keywords/>
  <dc:description/>
  <cp:lastModifiedBy>ndemchenko</cp:lastModifiedBy>
  <cp:revision>11</cp:revision>
  <cp:lastPrinted>2019-06-20T12:16:00Z</cp:lastPrinted>
  <dcterms:created xsi:type="dcterms:W3CDTF">2019-11-26T14:56:00Z</dcterms:created>
  <dcterms:modified xsi:type="dcterms:W3CDTF">2019-12-04T14:25:00Z</dcterms:modified>
</cp:coreProperties>
</file>